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52902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投标函</w:t>
      </w:r>
    </w:p>
    <w:p w14:paraId="071E7796"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（招标人）</w:t>
      </w:r>
    </w:p>
    <w:p w14:paraId="277C7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我方已仔细阅读招标公告，自愿参加本次投标。我方完全知晓并同意本项目限价、施工要求、质保要求及结算方式，现作出如下投标承诺：</w:t>
      </w:r>
    </w:p>
    <w:p w14:paraId="7DB10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投标总报价（含税包干）：人民币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元（¥：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4A2F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工期：完全响应招标要求，按甲方规定工期完成全部施工。</w:t>
      </w:r>
    </w:p>
    <w:p w14:paraId="67420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质保期：承诺整体工程质保1年，质保期内出现质量问题免费维修更换。</w:t>
      </w:r>
    </w:p>
    <w:p w14:paraId="29E6DB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 我方承诺施工质量符合国家及行业合格标准，文明施工、安全施工，承担施工期间全部安全责任。</w:t>
      </w:r>
    </w:p>
    <w:p w14:paraId="182CD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 我方完全认可本项目结算规则：竣工验收后以第三方财政评审审定金额下浮8%作为最终结算价。</w:t>
      </w:r>
    </w:p>
    <w:p w14:paraId="4096E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 本报价为全包闭口价，包含材料费、人工费、机械费、垃圾清运费、文明施工、税费、质保等全部费用，后期不再产生任何增项费用。</w:t>
      </w:r>
    </w:p>
    <w:p w14:paraId="30AE6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我方保证所提交资料真实、有效，若中标，将严格按照招标要求履约。</w:t>
      </w:r>
    </w:p>
    <w:p w14:paraId="5607C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投标人（盖章）：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</w:p>
    <w:p w14:paraId="73CB7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法定代表人（签字）：</w:t>
      </w:r>
    </w:p>
    <w:p w14:paraId="21D60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bookmarkStart w:id="0" w:name="_GoBack"/>
      <w:bookmarkEnd w:id="0"/>
    </w:p>
    <w:p w14:paraId="64E0C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043" w:right="1800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87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2026-10-13T07:55:36Z</dcterms:created>
  <dc:creator>ASUS</dc:creator>
  <cp:lastModifiedBy>LXR</cp:lastModifiedBy>
  <dcterms:modified xsi:type="dcterms:W3CDTF">2026-10-13T08:04:40Z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eyJoZGlkIjoiM2I1NjQ5Y2VjODRkZWE1NTc3YWYwMDY3OTM1OTQzMDAiLCJ1c2VySWQiOiI0NjA1NTEzOTIifQ==</vt:lpwstr>
  </property>
  <property fmtid="{D5CDD505-2E9C-101B-9397-08002B2CF9AE}" pid="4" name="ICV">
    <vt:lpwstr>E480DAD6CEC64C4B96D8DD09866236B8_12</vt:lpwstr>
  </property>
</Properties>
</file>