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E0518">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鼓楼区机关大院安防设备保障运维服务方案</w:t>
      </w:r>
    </w:p>
    <w:p w14:paraId="7051ACAF">
      <w:pPr>
        <w:pStyle w:val="9"/>
        <w:numPr>
          <w:ilvl w:val="0"/>
          <w:numId w:val="1"/>
        </w:numPr>
        <w:spacing w:line="500" w:lineRule="exact"/>
        <w:ind w:firstLineChars="0"/>
        <w:rPr>
          <w:rFonts w:ascii="仿宋" w:hAnsi="仿宋" w:eastAsia="仿宋" w:cs="仿宋"/>
          <w:b/>
          <w:bCs/>
          <w:sz w:val="28"/>
          <w:szCs w:val="28"/>
        </w:rPr>
      </w:pPr>
      <w:r>
        <w:rPr>
          <w:rFonts w:hint="eastAsia" w:ascii="仿宋" w:hAnsi="仿宋" w:eastAsia="仿宋" w:cs="仿宋"/>
          <w:b/>
          <w:bCs/>
          <w:sz w:val="28"/>
          <w:szCs w:val="28"/>
        </w:rPr>
        <w:t>服务内容</w:t>
      </w:r>
    </w:p>
    <w:p w14:paraId="012BB820">
      <w:pPr>
        <w:numPr>
          <w:ilvl w:val="0"/>
          <w:numId w:val="2"/>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对现有鼓楼区机关大院保障设备清单里的设备提供1年维保服务。</w:t>
      </w:r>
    </w:p>
    <w:p w14:paraId="179B65C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法定工作日根据需求安排技术工程师进行现场服务并做好签到工作，每周7天、提供24小时应急服务保持手机开机，随时接听服务电话。突发的重大安全事件须在接到用户故障通知后15分钟内到场做应急处理，简单故障须在1小时内解决。若无法查明故障原因须增派工程师且在3小时内提供解决方案。一个月内，累计3次超时响应的扣300元/次，累计3次无法解决问题的扣500元/次，并赔偿采购方因无法解决而造成的损失。若出现设备硬件故障或软件相关问题，应及时向采购方汇报情况，同时配合厂商工程师进行维护或更换有缺陷的零部件，并提供故障处理报告。因运维服务解决不及时导致接到区领导</w:t>
      </w:r>
      <w:r>
        <w:rPr>
          <w:rFonts w:hint="eastAsia" w:ascii="仿宋" w:hAnsi="仿宋" w:eastAsia="仿宋" w:cs="仿宋"/>
          <w:sz w:val="28"/>
          <w:szCs w:val="28"/>
          <w:lang w:eastAsia="zh-CN"/>
        </w:rPr>
        <w:t>投诉的扣</w:t>
      </w:r>
      <w:r>
        <w:rPr>
          <w:rFonts w:hint="eastAsia" w:ascii="仿宋" w:hAnsi="仿宋" w:eastAsia="仿宋" w:cs="仿宋"/>
          <w:sz w:val="28"/>
          <w:szCs w:val="28"/>
          <w:lang w:val="en-US" w:eastAsia="zh-CN"/>
        </w:rPr>
        <w:t>500元/次，</w:t>
      </w:r>
      <w:r>
        <w:rPr>
          <w:rFonts w:hint="eastAsia" w:ascii="仿宋" w:hAnsi="仿宋" w:eastAsia="仿宋" w:cs="仿宋"/>
          <w:sz w:val="28"/>
          <w:szCs w:val="28"/>
        </w:rPr>
        <w:t>干部投诉的扣</w:t>
      </w:r>
      <w:r>
        <w:rPr>
          <w:rFonts w:hint="eastAsia" w:ascii="仿宋" w:hAnsi="仿宋" w:eastAsia="仿宋" w:cs="仿宋"/>
          <w:sz w:val="28"/>
          <w:szCs w:val="28"/>
          <w:lang w:val="en-US" w:eastAsia="zh-CN"/>
        </w:rPr>
        <w:t>2</w:t>
      </w:r>
      <w:r>
        <w:rPr>
          <w:rFonts w:hint="eastAsia" w:ascii="仿宋" w:hAnsi="仿宋" w:eastAsia="仿宋" w:cs="仿宋"/>
          <w:sz w:val="28"/>
          <w:szCs w:val="28"/>
        </w:rPr>
        <w:t>00元/次，导致接到12345投诉的扣500元/次。</w:t>
      </w:r>
    </w:p>
    <w:p w14:paraId="51363B1B">
      <w:pPr>
        <w:numPr>
          <w:ilvl w:val="0"/>
          <w:numId w:val="2"/>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巡检服务：</w:t>
      </w:r>
      <w:bookmarkStart w:id="0" w:name="_GoBack"/>
      <w:bookmarkEnd w:id="0"/>
    </w:p>
    <w:p w14:paraId="14E7EA70">
      <w:pPr>
        <w:spacing w:line="500" w:lineRule="exact"/>
        <w:ind w:firstLine="420" w:firstLineChars="150"/>
        <w:rPr>
          <w:rFonts w:ascii="仿宋" w:hAnsi="仿宋" w:eastAsia="仿宋" w:cs="仿宋"/>
          <w:sz w:val="28"/>
          <w:szCs w:val="28"/>
        </w:rPr>
      </w:pPr>
      <w:r>
        <w:rPr>
          <w:rFonts w:hint="eastAsia" w:ascii="仿宋" w:hAnsi="仿宋" w:eastAsia="仿宋" w:cs="仿宋"/>
          <w:sz w:val="28"/>
          <w:szCs w:val="28"/>
        </w:rPr>
        <w:t>每周对保障清单上的设备进行巡检服务和设备清洁服</w:t>
      </w:r>
      <w:r>
        <w:rPr>
          <w:rFonts w:hint="eastAsia" w:ascii="仿宋" w:hAnsi="仿宋" w:eastAsia="仿宋" w:cs="仿宋"/>
          <w:sz w:val="28"/>
          <w:szCs w:val="28"/>
          <w:shd w:val="clear" w:color="auto" w:fill="FFFFFF" w:themeFill="background1"/>
        </w:rPr>
        <w:t>务，并要做好巡检和保养记录以备查。</w:t>
      </w:r>
      <w:r>
        <w:rPr>
          <w:rFonts w:hint="eastAsia" w:ascii="仿宋" w:hAnsi="仿宋" w:eastAsia="仿宋" w:cs="仿宋"/>
          <w:sz w:val="28"/>
          <w:szCs w:val="28"/>
        </w:rPr>
        <w:t>巡检或者日常运维过程中及时发现系统漏洞及不足之处须告知甲方再进行补丁安装、软件升级等升级完善工作；</w:t>
      </w:r>
      <w:r>
        <w:rPr>
          <w:rFonts w:hint="eastAsia" w:ascii="仿宋" w:hAnsi="仿宋" w:eastAsia="仿宋" w:cs="仿宋"/>
          <w:sz w:val="28"/>
          <w:szCs w:val="28"/>
          <w:shd w:val="clear" w:color="auto" w:fill="FFFFFF" w:themeFill="background1"/>
        </w:rPr>
        <w:t xml:space="preserve"> </w:t>
      </w:r>
    </w:p>
    <w:p w14:paraId="5939AC13">
      <w:pPr>
        <w:numPr>
          <w:ilvl w:val="0"/>
          <w:numId w:val="2"/>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升级服务：</w:t>
      </w:r>
    </w:p>
    <w:p w14:paraId="144BD7C7">
      <w:pPr>
        <w:spacing w:line="500" w:lineRule="exact"/>
        <w:ind w:left="420" w:leftChars="200"/>
        <w:rPr>
          <w:rFonts w:ascii="仿宋" w:hAnsi="仿宋" w:eastAsia="仿宋" w:cs="仿宋"/>
          <w:sz w:val="28"/>
          <w:szCs w:val="28"/>
        </w:rPr>
      </w:pPr>
      <w:r>
        <w:rPr>
          <w:rFonts w:hint="eastAsia" w:ascii="仿宋" w:hAnsi="仿宋" w:eastAsia="仿宋" w:cs="仿宋"/>
          <w:sz w:val="28"/>
          <w:szCs w:val="28"/>
        </w:rPr>
        <w:t>用户如有需求提出的现有系统升级服务，在分析是否满足升级条</w:t>
      </w:r>
    </w:p>
    <w:p w14:paraId="670AD0B7">
      <w:pPr>
        <w:spacing w:line="500" w:lineRule="exact"/>
        <w:rPr>
          <w:rFonts w:ascii="仿宋" w:hAnsi="仿宋" w:eastAsia="仿宋" w:cs="仿宋"/>
          <w:sz w:val="28"/>
          <w:szCs w:val="28"/>
        </w:rPr>
      </w:pPr>
      <w:r>
        <w:rPr>
          <w:rFonts w:hint="eastAsia" w:ascii="仿宋" w:hAnsi="仿宋" w:eastAsia="仿宋" w:cs="仿宋"/>
          <w:sz w:val="28"/>
          <w:szCs w:val="28"/>
        </w:rPr>
        <w:t>件，跟用户确认完再进行升级。</w:t>
      </w:r>
    </w:p>
    <w:p w14:paraId="0FFD6A11">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5、业务培训：</w:t>
      </w:r>
    </w:p>
    <w:p w14:paraId="6C1A9774">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须对现有的设备和软件系统熟练操作。如用户有需要维护人员提供全面高质量的运维培训和技术指导。若新系统上线或有新进人员培训需求时，须提供培训课程和详细的培训材料。</w:t>
      </w:r>
    </w:p>
    <w:p w14:paraId="70BA7941">
      <w:pPr>
        <w:spacing w:line="500" w:lineRule="exact"/>
        <w:rPr>
          <w:rFonts w:ascii="仿宋" w:hAnsi="仿宋" w:eastAsia="仿宋" w:cs="仿宋"/>
          <w:b/>
          <w:sz w:val="28"/>
          <w:szCs w:val="28"/>
        </w:rPr>
      </w:pPr>
    </w:p>
    <w:p w14:paraId="2E17098E">
      <w:pPr>
        <w:spacing w:line="500" w:lineRule="exact"/>
        <w:rPr>
          <w:rFonts w:ascii="仿宋" w:hAnsi="仿宋" w:eastAsia="仿宋" w:cs="仿宋"/>
          <w:b/>
          <w:sz w:val="28"/>
          <w:szCs w:val="28"/>
        </w:rPr>
      </w:pPr>
      <w:r>
        <w:rPr>
          <w:rFonts w:hint="eastAsia" w:ascii="仿宋" w:hAnsi="仿宋" w:eastAsia="仿宋" w:cs="仿宋"/>
          <w:b/>
          <w:sz w:val="28"/>
          <w:szCs w:val="28"/>
        </w:rPr>
        <w:t>二、服务资源：</w:t>
      </w:r>
    </w:p>
    <w:p w14:paraId="2A7A848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1、服务期间中标方须提供维护招标方软件平台和硬件的所有工具设备。如需招标方购买的软件和硬件，需以报告形式说明理由，且购买的软件和硬件归招标方所有。</w:t>
      </w:r>
    </w:p>
    <w:p w14:paraId="4FA48365">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对现有综合安防管理平台和服务期内新增的系统需定期备份防止数据丢失，须正式授权激活并与现生产环境授权一致，并在中标3天内完成部署。若无法实现该需求，采购方可无理由解除合同并追究相关责任，承诺函需加盖投标人公章。</w:t>
      </w:r>
    </w:p>
    <w:p w14:paraId="335943E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保密措施：对现有的平台及系统信息属于保密信息，不得随意转存其他移动设备带出。须对采购方提供本项目保密机制以防信息泄露。在服务期内提供一套具有身份验证、授权控制、账号管理、安全审计等功能的软件。</w:t>
      </w:r>
      <w:r>
        <w:rPr>
          <w:rFonts w:hint="eastAsia" w:ascii="仿宋" w:hAnsi="仿宋" w:eastAsia="仿宋" w:cs="仿宋"/>
          <w:color w:val="FF0000"/>
          <w:sz w:val="28"/>
          <w:szCs w:val="28"/>
        </w:rPr>
        <w:t>若发生信息泄露，中标人承担全部法律责任并赔偿由此造成的一切损失。</w:t>
      </w:r>
    </w:p>
    <w:p w14:paraId="6FBC54B3">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在服务周期内提供已完成ICP备案的云服务主机（CPU≥2vCPUs；内存≥8GiB；硬件≥200GB；固定IP地址1个）需提供工信部网站备案截图证明，对接业主单位的微信小程序并提供SSL证书，须出具承诺书承诺能够完成与对接现有的微信小程序，对接过程业务不能中断，对接过程中产生的费用由中标人承担，日常运维过程中，若遇到小程序故障，应第一时间开展故障排查，定位故障问题，联系厂商技术人员告知故障情况，以便厂商技术人员处理故障，若无法实现该需求，采购方可无理由解除合同并追究相关责任。承诺函需加盖投标人公章。</w:t>
      </w:r>
    </w:p>
    <w:p w14:paraId="3A721D32">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5、部署一套支持</w:t>
      </w:r>
      <w:r>
        <w:rPr>
          <w:rFonts w:ascii="仿宋" w:hAnsi="仿宋" w:eastAsia="仿宋" w:cs="仿宋"/>
          <w:sz w:val="28"/>
          <w:szCs w:val="28"/>
        </w:rPr>
        <w:t xml:space="preserve"> 300名用户的本地邮件服务，邮件收发（含附件，最大 50MB），、自带反垃圾 / 病毒过滤器引擎，要求本地部署</w:t>
      </w:r>
      <w:r>
        <w:rPr>
          <w:rFonts w:hint="eastAsia" w:ascii="仿宋" w:hAnsi="仿宋" w:eastAsia="仿宋" w:cs="仿宋"/>
          <w:sz w:val="28"/>
          <w:szCs w:val="28"/>
        </w:rPr>
        <w:t>并提供服务器一台</w:t>
      </w:r>
      <w:r>
        <w:rPr>
          <w:rFonts w:ascii="仿宋" w:hAnsi="仿宋" w:eastAsia="仿宋" w:cs="仿宋"/>
          <w:sz w:val="28"/>
          <w:szCs w:val="28"/>
        </w:rPr>
        <w:t>，数据存储于内网，协议支持：SMTP（含 STARTTLS）、POP3S、IMAPS、HTTPS（TLS 1.2+），兼容主流客户端。</w:t>
      </w:r>
    </w:p>
    <w:p w14:paraId="006249F1">
      <w:pPr>
        <w:spacing w:line="500" w:lineRule="exact"/>
        <w:ind w:firstLine="560" w:firstLineChars="200"/>
        <w:rPr>
          <w:rFonts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根据业主要求重新梳理原信访楼安防平台，将所有设备并入现大院安防平台统一管理，并提供现大院安防平台的新增授权，部署实施、新增安防平台授权产生的费用均由中标人承担，其费用均包含在投标报价之中，投标人投标报价时应充分考虑。</w:t>
      </w:r>
    </w:p>
    <w:p w14:paraId="4E6462BA">
      <w:pPr>
        <w:spacing w:line="500" w:lineRule="exact"/>
        <w:ind w:firstLine="560" w:firstLineChars="200"/>
        <w:rPr>
          <w:rFonts w:ascii="仿宋" w:hAnsi="仿宋" w:eastAsia="仿宋" w:cs="仿宋"/>
          <w:sz w:val="28"/>
          <w:szCs w:val="28"/>
        </w:rPr>
      </w:pPr>
      <w:r>
        <w:rPr>
          <w:rFonts w:ascii="仿宋" w:hAnsi="仿宋" w:eastAsia="仿宋" w:cs="仿宋"/>
          <w:sz w:val="28"/>
          <w:szCs w:val="28"/>
        </w:rPr>
        <w:t>7</w:t>
      </w:r>
      <w:r>
        <w:rPr>
          <w:rFonts w:hint="eastAsia" w:ascii="仿宋" w:hAnsi="仿宋" w:eastAsia="仿宋" w:cs="仿宋"/>
          <w:sz w:val="28"/>
          <w:szCs w:val="28"/>
        </w:rPr>
        <w:t>、中标后3个工作日内提供一套快速人员通道，作为备件并能无缝对接大院安防平台，若超过时间未送达现场视为放弃中标资格。可实现设备应支持网络功能检查，应支持IP冲突检测；应支持4个安防平台管理中心同时接收实时上传的事件记录，需提供国家安全防范报警系统产品质量监督检验中心（上海）提供的检验报告及产品供应商应具有符合ISO/IEC 27701：2019要求的隐私信息管理体系认证，产生的费用均由中标人承担，其费用均包含在投标报价之中，投标人投标报价时应充分考虑，服务期结束后，未使用的备品归还给成交人，已用备品归采购人使用。</w:t>
      </w:r>
    </w:p>
    <w:p w14:paraId="2A715F22">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8、提供服务器专用内存</w:t>
      </w:r>
      <w:r>
        <w:rPr>
          <w:rFonts w:ascii="仿宋" w:hAnsi="仿宋" w:eastAsia="仿宋" w:cs="仿宋"/>
          <w:sz w:val="28"/>
          <w:szCs w:val="28"/>
        </w:rPr>
        <w:t>4 根，单根容量 16GB，支持 ECC 错误校验</w:t>
      </w:r>
      <w:r>
        <w:rPr>
          <w:rFonts w:hint="eastAsia" w:ascii="仿宋" w:hAnsi="仿宋" w:eastAsia="仿宋" w:cs="仿宋"/>
          <w:sz w:val="28"/>
          <w:szCs w:val="28"/>
        </w:rPr>
        <w:t>，符合</w:t>
      </w:r>
      <w:r>
        <w:rPr>
          <w:rFonts w:ascii="仿宋" w:hAnsi="仿宋" w:eastAsia="仿宋" w:cs="仿宋"/>
          <w:sz w:val="28"/>
          <w:szCs w:val="28"/>
        </w:rPr>
        <w:t>通用标准且与</w:t>
      </w:r>
      <w:r>
        <w:rPr>
          <w:rFonts w:hint="eastAsia" w:ascii="仿宋" w:hAnsi="仿宋" w:eastAsia="仿宋" w:cs="仿宋"/>
          <w:sz w:val="28"/>
          <w:szCs w:val="28"/>
        </w:rPr>
        <w:t>现有</w:t>
      </w:r>
      <w:r>
        <w:rPr>
          <w:rFonts w:ascii="仿宋" w:hAnsi="仿宋" w:eastAsia="仿宋" w:cs="仿宋"/>
          <w:sz w:val="28"/>
          <w:szCs w:val="28"/>
        </w:rPr>
        <w:t>服务器主板、CPU 型号兼容。</w:t>
      </w:r>
    </w:p>
    <w:p w14:paraId="2F1FE6C8">
      <w:pPr>
        <w:spacing w:line="500" w:lineRule="exact"/>
        <w:ind w:firstLine="560" w:firstLineChars="200"/>
        <w:rPr>
          <w:rFonts w:ascii="仿宋" w:hAnsi="仿宋" w:eastAsia="仿宋" w:cs="仿宋"/>
          <w:sz w:val="28"/>
          <w:szCs w:val="28"/>
        </w:rPr>
      </w:pPr>
      <w:r>
        <w:rPr>
          <w:rFonts w:ascii="仿宋" w:hAnsi="仿宋" w:eastAsia="仿宋" w:cs="仿宋"/>
          <w:sz w:val="28"/>
          <w:szCs w:val="28"/>
        </w:rPr>
        <w:t>9</w:t>
      </w:r>
      <w:r>
        <w:rPr>
          <w:rFonts w:hint="eastAsia" w:ascii="仿宋" w:hAnsi="仿宋" w:eastAsia="仿宋" w:cs="仿宋"/>
          <w:sz w:val="28"/>
          <w:szCs w:val="28"/>
        </w:rPr>
        <w:t>、根据业主要求提供不低于八台摄像机做为备件，</w:t>
      </w:r>
      <w:r>
        <w:rPr>
          <w:rFonts w:hint="eastAsia" w:ascii="仿宋" w:hAnsi="仿宋" w:eastAsia="仿宋" w:cs="仿宋"/>
          <w:color w:val="FF0000"/>
          <w:sz w:val="28"/>
          <w:szCs w:val="28"/>
        </w:rPr>
        <w:t>所有备件需为原厂正品</w:t>
      </w:r>
      <w:r>
        <w:rPr>
          <w:rFonts w:hint="eastAsia" w:ascii="仿宋" w:hAnsi="仿宋" w:eastAsia="仿宋" w:cs="仿宋"/>
          <w:color w:val="FF0000"/>
          <w:sz w:val="28"/>
          <w:szCs w:val="28"/>
          <w:lang w:eastAsia="zh-CN"/>
        </w:rPr>
        <w:t>，</w:t>
      </w:r>
      <w:r>
        <w:rPr>
          <w:rFonts w:hint="eastAsia" w:ascii="仿宋" w:hAnsi="仿宋" w:eastAsia="仿宋" w:cs="仿宋"/>
          <w:sz w:val="28"/>
          <w:szCs w:val="28"/>
        </w:rPr>
        <w:t>具体设备技术参数要求根据业主实际现场使用情况提供相应设备，其产生的费用均由中标人承担，其费用均包含在投标报价之中，投标人投标报价时应充分考虑，服务期结束后，未使用的备品归还给成交人，已用备品归采购人使用。</w:t>
      </w:r>
    </w:p>
    <w:p w14:paraId="66DECE25">
      <w:pPr>
        <w:spacing w:line="500" w:lineRule="exact"/>
        <w:rPr>
          <w:rFonts w:ascii="仿宋" w:hAnsi="仿宋" w:eastAsia="仿宋" w:cs="仿宋"/>
          <w:sz w:val="28"/>
          <w:szCs w:val="28"/>
        </w:rPr>
      </w:pPr>
    </w:p>
    <w:p w14:paraId="41BEAEF8">
      <w:pPr>
        <w:spacing w:line="500" w:lineRule="exact"/>
        <w:rPr>
          <w:rFonts w:ascii="仿宋" w:hAnsi="仿宋" w:eastAsia="仿宋" w:cs="仿宋"/>
          <w:b/>
          <w:sz w:val="28"/>
          <w:szCs w:val="28"/>
        </w:rPr>
      </w:pPr>
      <w:r>
        <w:rPr>
          <w:rFonts w:hint="eastAsia" w:ascii="仿宋" w:hAnsi="仿宋" w:eastAsia="仿宋" w:cs="仿宋"/>
          <w:b/>
          <w:sz w:val="28"/>
          <w:szCs w:val="28"/>
        </w:rPr>
        <w:t>安防保障设备：</w:t>
      </w:r>
    </w:p>
    <w:tbl>
      <w:tblPr>
        <w:tblStyle w:val="4"/>
        <w:tblW w:w="8311" w:type="dxa"/>
        <w:jc w:val="center"/>
        <w:tblLayout w:type="fixed"/>
        <w:tblCellMar>
          <w:top w:w="0" w:type="dxa"/>
          <w:left w:w="59" w:type="dxa"/>
          <w:bottom w:w="0" w:type="dxa"/>
          <w:right w:w="59" w:type="dxa"/>
        </w:tblCellMar>
      </w:tblPr>
      <w:tblGrid>
        <w:gridCol w:w="647"/>
        <w:gridCol w:w="2095"/>
        <w:gridCol w:w="1281"/>
        <w:gridCol w:w="2365"/>
        <w:gridCol w:w="658"/>
        <w:gridCol w:w="577"/>
        <w:gridCol w:w="688"/>
      </w:tblGrid>
      <w:tr w14:paraId="6BF45605">
        <w:tblPrEx>
          <w:tblCellMar>
            <w:top w:w="0" w:type="dxa"/>
            <w:left w:w="59" w:type="dxa"/>
            <w:bottom w:w="0" w:type="dxa"/>
            <w:right w:w="59" w:type="dxa"/>
          </w:tblCellMar>
        </w:tblPrEx>
        <w:trPr>
          <w:trHeight w:val="603" w:hRule="atLeast"/>
          <w:jc w:val="center"/>
        </w:trPr>
        <w:tc>
          <w:tcPr>
            <w:tcW w:w="8311" w:type="dxa"/>
            <w:gridSpan w:val="7"/>
            <w:tcBorders>
              <w:top w:val="single" w:color="000000" w:sz="2" w:space="0"/>
              <w:left w:val="single" w:color="000000" w:sz="2" w:space="0"/>
              <w:bottom w:val="single" w:color="000000" w:sz="2" w:space="0"/>
              <w:right w:val="single" w:color="000000" w:sz="2" w:space="0"/>
            </w:tcBorders>
            <w:noWrap/>
            <w:vAlign w:val="center"/>
          </w:tcPr>
          <w:p w14:paraId="0FA55D33">
            <w:pPr>
              <w:widowControl/>
              <w:spacing w:line="50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鼓楼区机关大院保障设备清单</w:t>
            </w:r>
          </w:p>
        </w:tc>
      </w:tr>
      <w:tr w14:paraId="1E4300F6">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196D670B">
            <w:pPr>
              <w:widowControl/>
              <w:spacing w:line="50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 号</w:t>
            </w:r>
          </w:p>
        </w:tc>
        <w:tc>
          <w:tcPr>
            <w:tcW w:w="2095" w:type="dxa"/>
            <w:tcBorders>
              <w:top w:val="single" w:color="000000" w:sz="2" w:space="0"/>
              <w:left w:val="single" w:color="000000" w:sz="2" w:space="0"/>
              <w:bottom w:val="single" w:color="000000" w:sz="2" w:space="0"/>
              <w:right w:val="single" w:color="000000" w:sz="2" w:space="0"/>
            </w:tcBorders>
            <w:vAlign w:val="center"/>
          </w:tcPr>
          <w:p w14:paraId="50A1C7D3">
            <w:pPr>
              <w:widowControl/>
              <w:spacing w:line="50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一、设备、材料名称</w:t>
            </w:r>
          </w:p>
        </w:tc>
        <w:tc>
          <w:tcPr>
            <w:tcW w:w="1281" w:type="dxa"/>
            <w:tcBorders>
              <w:top w:val="single" w:color="000000" w:sz="2" w:space="0"/>
              <w:left w:val="single" w:color="000000" w:sz="2" w:space="0"/>
              <w:bottom w:val="single" w:color="000000" w:sz="2" w:space="0"/>
              <w:right w:val="single" w:color="000000" w:sz="2" w:space="0"/>
            </w:tcBorders>
            <w:vAlign w:val="center"/>
          </w:tcPr>
          <w:p w14:paraId="1181C20C">
            <w:pPr>
              <w:widowControl/>
              <w:spacing w:line="50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品牌</w:t>
            </w:r>
          </w:p>
        </w:tc>
        <w:tc>
          <w:tcPr>
            <w:tcW w:w="2365" w:type="dxa"/>
            <w:tcBorders>
              <w:top w:val="single" w:color="000000" w:sz="2" w:space="0"/>
              <w:left w:val="single" w:color="000000" w:sz="2" w:space="0"/>
              <w:bottom w:val="single" w:color="000000" w:sz="2" w:space="0"/>
              <w:right w:val="single" w:color="000000" w:sz="2" w:space="0"/>
            </w:tcBorders>
            <w:vAlign w:val="center"/>
          </w:tcPr>
          <w:p w14:paraId="42C07A21">
            <w:pPr>
              <w:widowControl/>
              <w:spacing w:line="50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型号</w:t>
            </w:r>
          </w:p>
        </w:tc>
        <w:tc>
          <w:tcPr>
            <w:tcW w:w="658" w:type="dxa"/>
            <w:tcBorders>
              <w:top w:val="single" w:color="000000" w:sz="2" w:space="0"/>
              <w:left w:val="single" w:color="000000" w:sz="2" w:space="0"/>
              <w:bottom w:val="single" w:color="000000" w:sz="2" w:space="0"/>
              <w:right w:val="single" w:color="000000" w:sz="2" w:space="0"/>
            </w:tcBorders>
            <w:vAlign w:val="center"/>
          </w:tcPr>
          <w:p w14:paraId="3C376856">
            <w:pPr>
              <w:widowControl/>
              <w:spacing w:line="50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数量</w:t>
            </w:r>
          </w:p>
        </w:tc>
        <w:tc>
          <w:tcPr>
            <w:tcW w:w="577" w:type="dxa"/>
            <w:tcBorders>
              <w:top w:val="single" w:color="000000" w:sz="2" w:space="0"/>
              <w:left w:val="single" w:color="000000" w:sz="2" w:space="0"/>
              <w:bottom w:val="single" w:color="000000" w:sz="2" w:space="0"/>
              <w:right w:val="single" w:color="000000" w:sz="2" w:space="0"/>
            </w:tcBorders>
            <w:vAlign w:val="center"/>
          </w:tcPr>
          <w:p w14:paraId="34FD8C18">
            <w:pPr>
              <w:widowControl/>
              <w:spacing w:line="50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单位</w:t>
            </w:r>
          </w:p>
        </w:tc>
        <w:tc>
          <w:tcPr>
            <w:tcW w:w="688" w:type="dxa"/>
            <w:tcBorders>
              <w:top w:val="single" w:color="000000" w:sz="2" w:space="0"/>
              <w:left w:val="single" w:color="000000" w:sz="2" w:space="0"/>
              <w:bottom w:val="single" w:color="000000" w:sz="2" w:space="0"/>
              <w:right w:val="single" w:color="000000" w:sz="2" w:space="0"/>
            </w:tcBorders>
            <w:vAlign w:val="center"/>
          </w:tcPr>
          <w:p w14:paraId="1439779A">
            <w:pPr>
              <w:widowControl/>
              <w:spacing w:line="50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备注</w:t>
            </w:r>
          </w:p>
        </w:tc>
      </w:tr>
      <w:tr w14:paraId="59000E07">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22E16488">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2095" w:type="dxa"/>
            <w:tcBorders>
              <w:top w:val="single" w:color="000000" w:sz="2" w:space="0"/>
              <w:left w:val="single" w:color="000000" w:sz="2" w:space="0"/>
              <w:bottom w:val="single" w:color="000000" w:sz="2" w:space="0"/>
              <w:right w:val="single" w:color="000000" w:sz="2" w:space="0"/>
            </w:tcBorders>
            <w:vAlign w:val="center"/>
          </w:tcPr>
          <w:p w14:paraId="08B75095">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出入口补光抓拍单元</w:t>
            </w:r>
          </w:p>
        </w:tc>
        <w:tc>
          <w:tcPr>
            <w:tcW w:w="1281" w:type="dxa"/>
            <w:tcBorders>
              <w:top w:val="single" w:color="000000" w:sz="2" w:space="0"/>
              <w:left w:val="single" w:color="000000" w:sz="2" w:space="0"/>
              <w:bottom w:val="single" w:color="000000" w:sz="2" w:space="0"/>
              <w:right w:val="single" w:color="000000" w:sz="2" w:space="0"/>
            </w:tcBorders>
            <w:vAlign w:val="center"/>
          </w:tcPr>
          <w:p w14:paraId="7C9209DC">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41BD7872">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EVU-2535-A</w:t>
            </w:r>
          </w:p>
        </w:tc>
        <w:tc>
          <w:tcPr>
            <w:tcW w:w="658" w:type="dxa"/>
            <w:tcBorders>
              <w:top w:val="single" w:color="000000" w:sz="2" w:space="0"/>
              <w:left w:val="single" w:color="000000" w:sz="2" w:space="0"/>
              <w:bottom w:val="single" w:color="000000" w:sz="2" w:space="0"/>
              <w:right w:val="single" w:color="000000" w:sz="2" w:space="0"/>
            </w:tcBorders>
            <w:vAlign w:val="center"/>
          </w:tcPr>
          <w:p w14:paraId="6E4CBFEB">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8</w:t>
            </w:r>
          </w:p>
        </w:tc>
        <w:tc>
          <w:tcPr>
            <w:tcW w:w="577" w:type="dxa"/>
            <w:tcBorders>
              <w:top w:val="single" w:color="000000" w:sz="2" w:space="0"/>
              <w:left w:val="single" w:color="000000" w:sz="2" w:space="0"/>
              <w:bottom w:val="single" w:color="000000" w:sz="2" w:space="0"/>
              <w:right w:val="single" w:color="000000" w:sz="2" w:space="0"/>
            </w:tcBorders>
            <w:vAlign w:val="center"/>
          </w:tcPr>
          <w:p w14:paraId="73344402">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6C1BB728">
            <w:pPr>
              <w:spacing w:line="500" w:lineRule="exact"/>
              <w:jc w:val="center"/>
              <w:rPr>
                <w:rFonts w:ascii="仿宋" w:hAnsi="仿宋" w:eastAsia="仿宋" w:cs="仿宋"/>
                <w:color w:val="000000"/>
                <w:sz w:val="28"/>
                <w:szCs w:val="28"/>
              </w:rPr>
            </w:pPr>
          </w:p>
        </w:tc>
      </w:tr>
      <w:tr w14:paraId="3587D3DE">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1819F4CB">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2095" w:type="dxa"/>
            <w:tcBorders>
              <w:top w:val="single" w:color="000000" w:sz="2" w:space="0"/>
              <w:left w:val="single" w:color="000000" w:sz="2" w:space="0"/>
              <w:bottom w:val="single" w:color="000000" w:sz="2" w:space="0"/>
              <w:right w:val="single" w:color="000000" w:sz="2" w:space="0"/>
            </w:tcBorders>
            <w:vAlign w:val="center"/>
          </w:tcPr>
          <w:p w14:paraId="35B12248">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快速数字道闸</w:t>
            </w:r>
          </w:p>
        </w:tc>
        <w:tc>
          <w:tcPr>
            <w:tcW w:w="1281" w:type="dxa"/>
            <w:tcBorders>
              <w:top w:val="single" w:color="000000" w:sz="2" w:space="0"/>
              <w:left w:val="single" w:color="000000" w:sz="2" w:space="0"/>
              <w:bottom w:val="single" w:color="000000" w:sz="2" w:space="0"/>
              <w:right w:val="single" w:color="000000" w:sz="2" w:space="0"/>
            </w:tcBorders>
            <w:vAlign w:val="center"/>
          </w:tcPr>
          <w:p w14:paraId="1F71BB1C">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06CD3C3F">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DS-TMG500-HA(含雷达)</w:t>
            </w:r>
          </w:p>
        </w:tc>
        <w:tc>
          <w:tcPr>
            <w:tcW w:w="658" w:type="dxa"/>
            <w:tcBorders>
              <w:top w:val="single" w:color="000000" w:sz="2" w:space="0"/>
              <w:left w:val="single" w:color="000000" w:sz="2" w:space="0"/>
              <w:bottom w:val="single" w:color="000000" w:sz="2" w:space="0"/>
              <w:right w:val="single" w:color="000000" w:sz="2" w:space="0"/>
            </w:tcBorders>
            <w:vAlign w:val="center"/>
          </w:tcPr>
          <w:p w14:paraId="56E1CD4F">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6</w:t>
            </w:r>
          </w:p>
        </w:tc>
        <w:tc>
          <w:tcPr>
            <w:tcW w:w="577" w:type="dxa"/>
            <w:tcBorders>
              <w:top w:val="single" w:color="000000" w:sz="2" w:space="0"/>
              <w:left w:val="single" w:color="000000" w:sz="2" w:space="0"/>
              <w:bottom w:val="single" w:color="000000" w:sz="2" w:space="0"/>
              <w:right w:val="single" w:color="000000" w:sz="2" w:space="0"/>
            </w:tcBorders>
            <w:vAlign w:val="center"/>
          </w:tcPr>
          <w:p w14:paraId="185DCEF5">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49A01543">
            <w:pPr>
              <w:spacing w:line="500" w:lineRule="exact"/>
              <w:jc w:val="center"/>
              <w:rPr>
                <w:rFonts w:ascii="仿宋" w:hAnsi="仿宋" w:eastAsia="仿宋" w:cs="仿宋"/>
                <w:color w:val="000000"/>
                <w:sz w:val="28"/>
                <w:szCs w:val="28"/>
              </w:rPr>
            </w:pPr>
          </w:p>
        </w:tc>
      </w:tr>
      <w:tr w14:paraId="15856105">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3CBE0E0E">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2095" w:type="dxa"/>
            <w:tcBorders>
              <w:top w:val="single" w:color="000000" w:sz="2" w:space="0"/>
              <w:left w:val="single" w:color="000000" w:sz="2" w:space="0"/>
              <w:bottom w:val="single" w:color="000000" w:sz="2" w:space="0"/>
              <w:right w:val="single" w:color="000000" w:sz="2" w:space="0"/>
            </w:tcBorders>
            <w:vAlign w:val="center"/>
          </w:tcPr>
          <w:p w14:paraId="7FB4687D">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出入口控制终端</w:t>
            </w:r>
          </w:p>
        </w:tc>
        <w:tc>
          <w:tcPr>
            <w:tcW w:w="1281" w:type="dxa"/>
            <w:tcBorders>
              <w:top w:val="single" w:color="000000" w:sz="2" w:space="0"/>
              <w:left w:val="single" w:color="000000" w:sz="2" w:space="0"/>
              <w:bottom w:val="single" w:color="000000" w:sz="2" w:space="0"/>
              <w:right w:val="single" w:color="000000" w:sz="2" w:space="0"/>
            </w:tcBorders>
            <w:vAlign w:val="center"/>
          </w:tcPr>
          <w:p w14:paraId="06A44DCD">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4DBC14BF">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DS-TPE100(1T)</w:t>
            </w:r>
          </w:p>
        </w:tc>
        <w:tc>
          <w:tcPr>
            <w:tcW w:w="658" w:type="dxa"/>
            <w:tcBorders>
              <w:top w:val="single" w:color="000000" w:sz="2" w:space="0"/>
              <w:left w:val="single" w:color="000000" w:sz="2" w:space="0"/>
              <w:bottom w:val="single" w:color="000000" w:sz="2" w:space="0"/>
              <w:right w:val="single" w:color="000000" w:sz="2" w:space="0"/>
            </w:tcBorders>
            <w:vAlign w:val="center"/>
          </w:tcPr>
          <w:p w14:paraId="368D9CF4">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4</w:t>
            </w:r>
          </w:p>
        </w:tc>
        <w:tc>
          <w:tcPr>
            <w:tcW w:w="577" w:type="dxa"/>
            <w:tcBorders>
              <w:top w:val="single" w:color="000000" w:sz="2" w:space="0"/>
              <w:left w:val="single" w:color="000000" w:sz="2" w:space="0"/>
              <w:bottom w:val="single" w:color="000000" w:sz="2" w:space="0"/>
              <w:right w:val="single" w:color="000000" w:sz="2" w:space="0"/>
            </w:tcBorders>
            <w:vAlign w:val="center"/>
          </w:tcPr>
          <w:p w14:paraId="2831DC02">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7994B6B1">
            <w:pPr>
              <w:spacing w:line="500" w:lineRule="exact"/>
              <w:jc w:val="center"/>
              <w:rPr>
                <w:rFonts w:ascii="仿宋" w:hAnsi="仿宋" w:eastAsia="仿宋" w:cs="仿宋"/>
                <w:color w:val="000000"/>
                <w:sz w:val="28"/>
                <w:szCs w:val="28"/>
              </w:rPr>
            </w:pPr>
          </w:p>
        </w:tc>
      </w:tr>
      <w:tr w14:paraId="6EB4AA90">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76588702">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4</w:t>
            </w:r>
          </w:p>
        </w:tc>
        <w:tc>
          <w:tcPr>
            <w:tcW w:w="2095" w:type="dxa"/>
            <w:tcBorders>
              <w:top w:val="single" w:color="000000" w:sz="2" w:space="0"/>
              <w:left w:val="single" w:color="000000" w:sz="2" w:space="0"/>
              <w:bottom w:val="single" w:color="000000" w:sz="2" w:space="0"/>
              <w:right w:val="single" w:color="000000" w:sz="2" w:space="0"/>
            </w:tcBorders>
            <w:vAlign w:val="center"/>
          </w:tcPr>
          <w:p w14:paraId="318FF127">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车检雷达</w:t>
            </w:r>
          </w:p>
        </w:tc>
        <w:tc>
          <w:tcPr>
            <w:tcW w:w="1281" w:type="dxa"/>
            <w:tcBorders>
              <w:top w:val="single" w:color="000000" w:sz="2" w:space="0"/>
              <w:left w:val="single" w:color="000000" w:sz="2" w:space="0"/>
              <w:bottom w:val="single" w:color="000000" w:sz="2" w:space="0"/>
              <w:right w:val="single" w:color="000000" w:sz="2" w:space="0"/>
            </w:tcBorders>
            <w:vAlign w:val="center"/>
          </w:tcPr>
          <w:p w14:paraId="23F7AA86">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18E22BDF">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DS-TMG033(触发)</w:t>
            </w:r>
          </w:p>
        </w:tc>
        <w:tc>
          <w:tcPr>
            <w:tcW w:w="658" w:type="dxa"/>
            <w:tcBorders>
              <w:top w:val="single" w:color="000000" w:sz="2" w:space="0"/>
              <w:left w:val="single" w:color="000000" w:sz="2" w:space="0"/>
              <w:bottom w:val="single" w:color="000000" w:sz="2" w:space="0"/>
              <w:right w:val="single" w:color="000000" w:sz="2" w:space="0"/>
            </w:tcBorders>
            <w:vAlign w:val="center"/>
          </w:tcPr>
          <w:p w14:paraId="372BA935">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10</w:t>
            </w:r>
          </w:p>
        </w:tc>
        <w:tc>
          <w:tcPr>
            <w:tcW w:w="577" w:type="dxa"/>
            <w:tcBorders>
              <w:top w:val="single" w:color="000000" w:sz="2" w:space="0"/>
              <w:left w:val="single" w:color="000000" w:sz="2" w:space="0"/>
              <w:bottom w:val="single" w:color="000000" w:sz="2" w:space="0"/>
              <w:right w:val="single" w:color="000000" w:sz="2" w:space="0"/>
            </w:tcBorders>
            <w:vAlign w:val="center"/>
          </w:tcPr>
          <w:p w14:paraId="32A50172">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个</w:t>
            </w:r>
          </w:p>
        </w:tc>
        <w:tc>
          <w:tcPr>
            <w:tcW w:w="688" w:type="dxa"/>
            <w:tcBorders>
              <w:top w:val="single" w:color="000000" w:sz="2" w:space="0"/>
              <w:left w:val="single" w:color="000000" w:sz="2" w:space="0"/>
              <w:bottom w:val="single" w:color="000000" w:sz="2" w:space="0"/>
              <w:right w:val="single" w:color="000000" w:sz="2" w:space="0"/>
            </w:tcBorders>
            <w:vAlign w:val="center"/>
          </w:tcPr>
          <w:p w14:paraId="41328EF8">
            <w:pPr>
              <w:spacing w:line="500" w:lineRule="exact"/>
              <w:jc w:val="center"/>
              <w:rPr>
                <w:rFonts w:ascii="仿宋" w:hAnsi="仿宋" w:eastAsia="仿宋" w:cs="仿宋"/>
                <w:color w:val="000000"/>
                <w:sz w:val="28"/>
                <w:szCs w:val="28"/>
              </w:rPr>
            </w:pPr>
          </w:p>
        </w:tc>
      </w:tr>
      <w:tr w14:paraId="375A274E">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332A2B94">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5</w:t>
            </w:r>
          </w:p>
        </w:tc>
        <w:tc>
          <w:tcPr>
            <w:tcW w:w="2095" w:type="dxa"/>
            <w:tcBorders>
              <w:top w:val="single" w:color="000000" w:sz="2" w:space="0"/>
              <w:left w:val="single" w:color="000000" w:sz="2" w:space="0"/>
              <w:bottom w:val="single" w:color="000000" w:sz="2" w:space="0"/>
              <w:right w:val="single" w:color="000000" w:sz="2" w:space="0"/>
            </w:tcBorders>
            <w:vAlign w:val="center"/>
          </w:tcPr>
          <w:p w14:paraId="3BDD8D81">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LED显示屏</w:t>
            </w:r>
          </w:p>
        </w:tc>
        <w:tc>
          <w:tcPr>
            <w:tcW w:w="1281" w:type="dxa"/>
            <w:tcBorders>
              <w:top w:val="single" w:color="000000" w:sz="2" w:space="0"/>
              <w:left w:val="single" w:color="000000" w:sz="2" w:space="0"/>
              <w:bottom w:val="single" w:color="000000" w:sz="2" w:space="0"/>
              <w:right w:val="single" w:color="000000" w:sz="2" w:space="0"/>
            </w:tcBorders>
            <w:vAlign w:val="center"/>
          </w:tcPr>
          <w:p w14:paraId="40D2F241">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44BD8FAC">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IS-TVL224-4-5EY</w:t>
            </w:r>
          </w:p>
        </w:tc>
        <w:tc>
          <w:tcPr>
            <w:tcW w:w="658" w:type="dxa"/>
            <w:tcBorders>
              <w:top w:val="single" w:color="000000" w:sz="2" w:space="0"/>
              <w:left w:val="single" w:color="000000" w:sz="2" w:space="0"/>
              <w:bottom w:val="single" w:color="000000" w:sz="2" w:space="0"/>
              <w:right w:val="single" w:color="000000" w:sz="2" w:space="0"/>
            </w:tcBorders>
            <w:vAlign w:val="center"/>
          </w:tcPr>
          <w:p w14:paraId="7C5FBF56">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4</w:t>
            </w:r>
          </w:p>
        </w:tc>
        <w:tc>
          <w:tcPr>
            <w:tcW w:w="577" w:type="dxa"/>
            <w:tcBorders>
              <w:top w:val="single" w:color="000000" w:sz="2" w:space="0"/>
              <w:left w:val="single" w:color="000000" w:sz="2" w:space="0"/>
              <w:bottom w:val="single" w:color="000000" w:sz="2" w:space="0"/>
              <w:right w:val="single" w:color="000000" w:sz="2" w:space="0"/>
            </w:tcBorders>
            <w:vAlign w:val="center"/>
          </w:tcPr>
          <w:p w14:paraId="045D09B5">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63873135">
            <w:pPr>
              <w:spacing w:line="500" w:lineRule="exact"/>
              <w:jc w:val="center"/>
              <w:rPr>
                <w:rFonts w:ascii="仿宋" w:hAnsi="仿宋" w:eastAsia="仿宋" w:cs="仿宋"/>
                <w:color w:val="000000"/>
                <w:sz w:val="28"/>
                <w:szCs w:val="28"/>
                <w:highlight w:val="yellow"/>
              </w:rPr>
            </w:pPr>
          </w:p>
        </w:tc>
      </w:tr>
      <w:tr w14:paraId="027BBEDD">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59F7AAB5">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6</w:t>
            </w:r>
          </w:p>
        </w:tc>
        <w:tc>
          <w:tcPr>
            <w:tcW w:w="2095" w:type="dxa"/>
            <w:tcBorders>
              <w:top w:val="single" w:color="000000" w:sz="2" w:space="0"/>
              <w:left w:val="single" w:color="000000" w:sz="2" w:space="0"/>
              <w:bottom w:val="single" w:color="000000" w:sz="2" w:space="0"/>
              <w:right w:val="single" w:color="000000" w:sz="2" w:space="0"/>
            </w:tcBorders>
            <w:vAlign w:val="center"/>
          </w:tcPr>
          <w:p w14:paraId="0167092D">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单机芯左边道</w:t>
            </w:r>
          </w:p>
        </w:tc>
        <w:tc>
          <w:tcPr>
            <w:tcW w:w="1281" w:type="dxa"/>
            <w:tcBorders>
              <w:top w:val="single" w:color="000000" w:sz="2" w:space="0"/>
              <w:left w:val="single" w:color="000000" w:sz="2" w:space="0"/>
              <w:bottom w:val="single" w:color="000000" w:sz="2" w:space="0"/>
              <w:right w:val="single" w:color="000000" w:sz="2" w:space="0"/>
            </w:tcBorders>
            <w:vAlign w:val="center"/>
          </w:tcPr>
          <w:p w14:paraId="5F1F7E4E">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5A8FB0A7">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DS-K3B401-L(国内标配</w:t>
            </w:r>
          </w:p>
        </w:tc>
        <w:tc>
          <w:tcPr>
            <w:tcW w:w="658" w:type="dxa"/>
            <w:tcBorders>
              <w:top w:val="single" w:color="000000" w:sz="2" w:space="0"/>
              <w:left w:val="single" w:color="000000" w:sz="2" w:space="0"/>
              <w:bottom w:val="single" w:color="000000" w:sz="2" w:space="0"/>
              <w:right w:val="single" w:color="000000" w:sz="2" w:space="0"/>
            </w:tcBorders>
            <w:vAlign w:val="center"/>
          </w:tcPr>
          <w:p w14:paraId="7B23E7E5">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577" w:type="dxa"/>
            <w:tcBorders>
              <w:top w:val="single" w:color="000000" w:sz="2" w:space="0"/>
              <w:left w:val="single" w:color="000000" w:sz="2" w:space="0"/>
              <w:bottom w:val="single" w:color="000000" w:sz="2" w:space="0"/>
              <w:right w:val="single" w:color="000000" w:sz="2" w:space="0"/>
            </w:tcBorders>
            <w:vAlign w:val="center"/>
          </w:tcPr>
          <w:p w14:paraId="570C06D8">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6ADDEFF5">
            <w:pPr>
              <w:spacing w:line="500" w:lineRule="exact"/>
              <w:jc w:val="center"/>
              <w:rPr>
                <w:rFonts w:ascii="仿宋" w:hAnsi="仿宋" w:eastAsia="仿宋" w:cs="仿宋"/>
                <w:color w:val="000000"/>
                <w:sz w:val="28"/>
                <w:szCs w:val="28"/>
              </w:rPr>
            </w:pPr>
          </w:p>
        </w:tc>
      </w:tr>
      <w:tr w14:paraId="58EA4ED3">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314B8C41">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7</w:t>
            </w:r>
          </w:p>
        </w:tc>
        <w:tc>
          <w:tcPr>
            <w:tcW w:w="2095" w:type="dxa"/>
            <w:tcBorders>
              <w:top w:val="single" w:color="000000" w:sz="2" w:space="0"/>
              <w:left w:val="single" w:color="000000" w:sz="2" w:space="0"/>
              <w:bottom w:val="single" w:color="000000" w:sz="2" w:space="0"/>
              <w:right w:val="single" w:color="000000" w:sz="2" w:space="0"/>
            </w:tcBorders>
            <w:vAlign w:val="center"/>
          </w:tcPr>
          <w:p w14:paraId="6D37766F">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单机芯右边道</w:t>
            </w:r>
          </w:p>
        </w:tc>
        <w:tc>
          <w:tcPr>
            <w:tcW w:w="1281" w:type="dxa"/>
            <w:tcBorders>
              <w:top w:val="single" w:color="000000" w:sz="2" w:space="0"/>
              <w:left w:val="single" w:color="000000" w:sz="2" w:space="0"/>
              <w:bottom w:val="single" w:color="000000" w:sz="2" w:space="0"/>
              <w:right w:val="single" w:color="000000" w:sz="2" w:space="0"/>
            </w:tcBorders>
            <w:vAlign w:val="center"/>
          </w:tcPr>
          <w:p w14:paraId="2FF3DE3D">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749F3980">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DS-K3B402</w:t>
            </w:r>
            <w:r>
              <w:rPr>
                <w:rStyle w:val="8"/>
                <w:rFonts w:hint="default" w:ascii="仿宋" w:hAnsi="仿宋" w:eastAsia="仿宋" w:cs="仿宋"/>
                <w:sz w:val="28"/>
                <w:szCs w:val="28"/>
                <w:lang w:bidi="ar"/>
              </w:rPr>
              <w:t>-R(国内标配</w:t>
            </w:r>
          </w:p>
        </w:tc>
        <w:tc>
          <w:tcPr>
            <w:tcW w:w="658" w:type="dxa"/>
            <w:tcBorders>
              <w:top w:val="single" w:color="000000" w:sz="2" w:space="0"/>
              <w:left w:val="single" w:color="000000" w:sz="2" w:space="0"/>
              <w:bottom w:val="single" w:color="000000" w:sz="2" w:space="0"/>
              <w:right w:val="single" w:color="000000" w:sz="2" w:space="0"/>
            </w:tcBorders>
            <w:vAlign w:val="center"/>
          </w:tcPr>
          <w:p w14:paraId="56938EBF">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577" w:type="dxa"/>
            <w:tcBorders>
              <w:top w:val="single" w:color="000000" w:sz="2" w:space="0"/>
              <w:left w:val="single" w:color="000000" w:sz="2" w:space="0"/>
              <w:bottom w:val="single" w:color="000000" w:sz="2" w:space="0"/>
              <w:right w:val="single" w:color="000000" w:sz="2" w:space="0"/>
            </w:tcBorders>
            <w:vAlign w:val="center"/>
          </w:tcPr>
          <w:p w14:paraId="7EE7C4E1">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0CE4C571">
            <w:pPr>
              <w:spacing w:line="500" w:lineRule="exact"/>
              <w:jc w:val="center"/>
              <w:rPr>
                <w:rFonts w:ascii="仿宋" w:hAnsi="仿宋" w:eastAsia="仿宋" w:cs="仿宋"/>
                <w:color w:val="000000"/>
                <w:sz w:val="28"/>
                <w:szCs w:val="28"/>
              </w:rPr>
            </w:pPr>
          </w:p>
        </w:tc>
      </w:tr>
      <w:tr w14:paraId="7F454907">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06A13F75">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8</w:t>
            </w:r>
          </w:p>
        </w:tc>
        <w:tc>
          <w:tcPr>
            <w:tcW w:w="2095" w:type="dxa"/>
            <w:tcBorders>
              <w:top w:val="single" w:color="000000" w:sz="2" w:space="0"/>
              <w:left w:val="single" w:color="000000" w:sz="2" w:space="0"/>
              <w:bottom w:val="single" w:color="000000" w:sz="2" w:space="0"/>
              <w:right w:val="single" w:color="000000" w:sz="2" w:space="0"/>
            </w:tcBorders>
            <w:vAlign w:val="center"/>
          </w:tcPr>
          <w:p w14:paraId="13554484">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入口控制机</w:t>
            </w:r>
          </w:p>
        </w:tc>
        <w:tc>
          <w:tcPr>
            <w:tcW w:w="1281" w:type="dxa"/>
            <w:tcBorders>
              <w:top w:val="single" w:color="000000" w:sz="2" w:space="0"/>
              <w:left w:val="single" w:color="000000" w:sz="2" w:space="0"/>
              <w:bottom w:val="single" w:color="000000" w:sz="2" w:space="0"/>
              <w:right w:val="single" w:color="000000" w:sz="2" w:space="0"/>
            </w:tcBorders>
            <w:vAlign w:val="center"/>
          </w:tcPr>
          <w:p w14:paraId="394EF43A">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1FA8491B">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DS-TME401-TL-S</w:t>
            </w:r>
          </w:p>
        </w:tc>
        <w:tc>
          <w:tcPr>
            <w:tcW w:w="658" w:type="dxa"/>
            <w:tcBorders>
              <w:top w:val="single" w:color="000000" w:sz="2" w:space="0"/>
              <w:left w:val="single" w:color="000000" w:sz="2" w:space="0"/>
              <w:bottom w:val="single" w:color="000000" w:sz="2" w:space="0"/>
              <w:right w:val="single" w:color="000000" w:sz="2" w:space="0"/>
            </w:tcBorders>
            <w:vAlign w:val="center"/>
          </w:tcPr>
          <w:p w14:paraId="15227FA3">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577" w:type="dxa"/>
            <w:tcBorders>
              <w:top w:val="single" w:color="000000" w:sz="2" w:space="0"/>
              <w:left w:val="single" w:color="000000" w:sz="2" w:space="0"/>
              <w:bottom w:val="single" w:color="000000" w:sz="2" w:space="0"/>
              <w:right w:val="single" w:color="000000" w:sz="2" w:space="0"/>
            </w:tcBorders>
            <w:vAlign w:val="center"/>
          </w:tcPr>
          <w:p w14:paraId="0491ABD2">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7247EE7D">
            <w:pPr>
              <w:spacing w:line="500" w:lineRule="exact"/>
              <w:jc w:val="center"/>
              <w:rPr>
                <w:rFonts w:ascii="仿宋" w:hAnsi="仿宋" w:eastAsia="仿宋" w:cs="仿宋"/>
                <w:color w:val="000000"/>
                <w:sz w:val="28"/>
                <w:szCs w:val="28"/>
              </w:rPr>
            </w:pPr>
          </w:p>
        </w:tc>
      </w:tr>
      <w:tr w14:paraId="4E6383C6">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43F6670F">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9</w:t>
            </w:r>
          </w:p>
        </w:tc>
        <w:tc>
          <w:tcPr>
            <w:tcW w:w="2095" w:type="dxa"/>
            <w:tcBorders>
              <w:top w:val="single" w:color="000000" w:sz="2" w:space="0"/>
              <w:left w:val="single" w:color="000000" w:sz="2" w:space="0"/>
              <w:bottom w:val="single" w:color="000000" w:sz="2" w:space="0"/>
              <w:right w:val="single" w:color="000000" w:sz="2" w:space="0"/>
            </w:tcBorders>
            <w:vAlign w:val="center"/>
          </w:tcPr>
          <w:p w14:paraId="0E1EFA84">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出口控制机</w:t>
            </w:r>
          </w:p>
        </w:tc>
        <w:tc>
          <w:tcPr>
            <w:tcW w:w="1281" w:type="dxa"/>
            <w:tcBorders>
              <w:top w:val="single" w:color="000000" w:sz="2" w:space="0"/>
              <w:left w:val="single" w:color="000000" w:sz="2" w:space="0"/>
              <w:bottom w:val="single" w:color="000000" w:sz="2" w:space="0"/>
              <w:right w:val="single" w:color="000000" w:sz="2" w:space="0"/>
            </w:tcBorders>
            <w:vAlign w:val="center"/>
          </w:tcPr>
          <w:p w14:paraId="1783A298">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2CB3F402">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DS-TME402-TL-S</w:t>
            </w:r>
          </w:p>
        </w:tc>
        <w:tc>
          <w:tcPr>
            <w:tcW w:w="658" w:type="dxa"/>
            <w:tcBorders>
              <w:top w:val="single" w:color="000000" w:sz="2" w:space="0"/>
              <w:left w:val="single" w:color="000000" w:sz="2" w:space="0"/>
              <w:bottom w:val="single" w:color="000000" w:sz="2" w:space="0"/>
              <w:right w:val="single" w:color="000000" w:sz="2" w:space="0"/>
            </w:tcBorders>
            <w:vAlign w:val="center"/>
          </w:tcPr>
          <w:p w14:paraId="1450EA29">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577" w:type="dxa"/>
            <w:tcBorders>
              <w:top w:val="single" w:color="000000" w:sz="2" w:space="0"/>
              <w:left w:val="single" w:color="000000" w:sz="2" w:space="0"/>
              <w:bottom w:val="single" w:color="000000" w:sz="2" w:space="0"/>
              <w:right w:val="single" w:color="000000" w:sz="2" w:space="0"/>
            </w:tcBorders>
            <w:vAlign w:val="center"/>
          </w:tcPr>
          <w:p w14:paraId="3364E9DE">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7C11EB73">
            <w:pPr>
              <w:spacing w:line="500" w:lineRule="exact"/>
              <w:jc w:val="center"/>
              <w:rPr>
                <w:rFonts w:ascii="仿宋" w:hAnsi="仿宋" w:eastAsia="仿宋" w:cs="仿宋"/>
                <w:color w:val="000000"/>
                <w:sz w:val="28"/>
                <w:szCs w:val="28"/>
              </w:rPr>
            </w:pPr>
          </w:p>
        </w:tc>
      </w:tr>
      <w:tr w14:paraId="6FC2B0FF">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4362580D">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10</w:t>
            </w:r>
          </w:p>
        </w:tc>
        <w:tc>
          <w:tcPr>
            <w:tcW w:w="2095" w:type="dxa"/>
            <w:tcBorders>
              <w:top w:val="single" w:color="000000" w:sz="2" w:space="0"/>
              <w:left w:val="single" w:color="000000" w:sz="2" w:space="0"/>
              <w:bottom w:val="single" w:color="000000" w:sz="2" w:space="0"/>
              <w:right w:val="single" w:color="000000" w:sz="2" w:space="0"/>
            </w:tcBorders>
            <w:vAlign w:val="center"/>
          </w:tcPr>
          <w:p w14:paraId="61653B04">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枪型摄像机</w:t>
            </w:r>
          </w:p>
        </w:tc>
        <w:tc>
          <w:tcPr>
            <w:tcW w:w="1281" w:type="dxa"/>
            <w:tcBorders>
              <w:top w:val="single" w:color="000000" w:sz="2" w:space="0"/>
              <w:left w:val="single" w:color="000000" w:sz="2" w:space="0"/>
              <w:bottom w:val="single" w:color="000000" w:sz="2" w:space="0"/>
              <w:right w:val="single" w:color="000000" w:sz="2" w:space="0"/>
            </w:tcBorders>
            <w:vAlign w:val="center"/>
          </w:tcPr>
          <w:p w14:paraId="26C6C927">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703260E1">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DS-2CD5842EFWD-IZ(2.8-12mm)(国内标配)</w:t>
            </w:r>
          </w:p>
        </w:tc>
        <w:tc>
          <w:tcPr>
            <w:tcW w:w="658" w:type="dxa"/>
            <w:tcBorders>
              <w:top w:val="single" w:color="000000" w:sz="2" w:space="0"/>
              <w:left w:val="single" w:color="000000" w:sz="2" w:space="0"/>
              <w:bottom w:val="single" w:color="000000" w:sz="2" w:space="0"/>
              <w:right w:val="single" w:color="000000" w:sz="2" w:space="0"/>
            </w:tcBorders>
            <w:vAlign w:val="center"/>
          </w:tcPr>
          <w:p w14:paraId="61D018A5">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5</w:t>
            </w:r>
          </w:p>
        </w:tc>
        <w:tc>
          <w:tcPr>
            <w:tcW w:w="577" w:type="dxa"/>
            <w:tcBorders>
              <w:top w:val="single" w:color="000000" w:sz="2" w:space="0"/>
              <w:left w:val="single" w:color="000000" w:sz="2" w:space="0"/>
              <w:bottom w:val="single" w:color="000000" w:sz="2" w:space="0"/>
              <w:right w:val="single" w:color="000000" w:sz="2" w:space="0"/>
            </w:tcBorders>
            <w:vAlign w:val="center"/>
          </w:tcPr>
          <w:p w14:paraId="550DCB94">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49200BB1">
            <w:pPr>
              <w:spacing w:line="500" w:lineRule="exact"/>
              <w:jc w:val="center"/>
              <w:rPr>
                <w:rFonts w:ascii="仿宋" w:hAnsi="仿宋" w:eastAsia="仿宋" w:cs="仿宋"/>
                <w:color w:val="000000"/>
                <w:sz w:val="28"/>
                <w:szCs w:val="28"/>
              </w:rPr>
            </w:pPr>
          </w:p>
        </w:tc>
      </w:tr>
      <w:tr w14:paraId="24693C4B">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19158D58">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11</w:t>
            </w:r>
          </w:p>
        </w:tc>
        <w:tc>
          <w:tcPr>
            <w:tcW w:w="2095" w:type="dxa"/>
            <w:tcBorders>
              <w:top w:val="single" w:color="000000" w:sz="2" w:space="0"/>
              <w:left w:val="single" w:color="000000" w:sz="2" w:space="0"/>
              <w:bottom w:val="single" w:color="000000" w:sz="2" w:space="0"/>
              <w:right w:val="single" w:color="000000" w:sz="2" w:space="0"/>
            </w:tcBorders>
            <w:vAlign w:val="center"/>
          </w:tcPr>
          <w:p w14:paraId="65ABC556">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枪型摄像机</w:t>
            </w:r>
          </w:p>
        </w:tc>
        <w:tc>
          <w:tcPr>
            <w:tcW w:w="1281" w:type="dxa"/>
            <w:tcBorders>
              <w:top w:val="single" w:color="000000" w:sz="2" w:space="0"/>
              <w:left w:val="single" w:color="000000" w:sz="2" w:space="0"/>
              <w:bottom w:val="single" w:color="000000" w:sz="2" w:space="0"/>
              <w:right w:val="single" w:color="000000" w:sz="2" w:space="0"/>
            </w:tcBorders>
            <w:vAlign w:val="center"/>
          </w:tcPr>
          <w:p w14:paraId="02BC3B46">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7CB7053B">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DS-2CD2T10FD-I3</w:t>
            </w:r>
          </w:p>
        </w:tc>
        <w:tc>
          <w:tcPr>
            <w:tcW w:w="658" w:type="dxa"/>
            <w:tcBorders>
              <w:top w:val="single" w:color="000000" w:sz="2" w:space="0"/>
              <w:left w:val="single" w:color="000000" w:sz="2" w:space="0"/>
              <w:bottom w:val="single" w:color="000000" w:sz="2" w:space="0"/>
              <w:right w:val="single" w:color="000000" w:sz="2" w:space="0"/>
            </w:tcBorders>
            <w:vAlign w:val="center"/>
          </w:tcPr>
          <w:p w14:paraId="7B031024">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13</w:t>
            </w:r>
          </w:p>
        </w:tc>
        <w:tc>
          <w:tcPr>
            <w:tcW w:w="577" w:type="dxa"/>
            <w:tcBorders>
              <w:top w:val="single" w:color="000000" w:sz="2" w:space="0"/>
              <w:left w:val="single" w:color="000000" w:sz="2" w:space="0"/>
              <w:bottom w:val="single" w:color="000000" w:sz="2" w:space="0"/>
              <w:right w:val="single" w:color="000000" w:sz="2" w:space="0"/>
            </w:tcBorders>
            <w:vAlign w:val="center"/>
          </w:tcPr>
          <w:p w14:paraId="74931965">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2CDB7215">
            <w:pPr>
              <w:spacing w:line="500" w:lineRule="exact"/>
              <w:jc w:val="center"/>
              <w:rPr>
                <w:rFonts w:ascii="仿宋" w:hAnsi="仿宋" w:eastAsia="仿宋" w:cs="仿宋"/>
                <w:color w:val="000000"/>
                <w:sz w:val="28"/>
                <w:szCs w:val="28"/>
              </w:rPr>
            </w:pPr>
          </w:p>
        </w:tc>
      </w:tr>
      <w:tr w14:paraId="55182EFE">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234D16D0">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c>
          <w:tcPr>
            <w:tcW w:w="2095" w:type="dxa"/>
            <w:tcBorders>
              <w:top w:val="single" w:color="000000" w:sz="2" w:space="0"/>
              <w:left w:val="single" w:color="000000" w:sz="2" w:space="0"/>
              <w:bottom w:val="single" w:color="000000" w:sz="2" w:space="0"/>
              <w:right w:val="single" w:color="000000" w:sz="2" w:space="0"/>
            </w:tcBorders>
            <w:vAlign w:val="center"/>
          </w:tcPr>
          <w:p w14:paraId="685A7F64">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球型摄像机</w:t>
            </w:r>
          </w:p>
        </w:tc>
        <w:tc>
          <w:tcPr>
            <w:tcW w:w="1281" w:type="dxa"/>
            <w:tcBorders>
              <w:top w:val="single" w:color="000000" w:sz="2" w:space="0"/>
              <w:left w:val="single" w:color="000000" w:sz="2" w:space="0"/>
              <w:bottom w:val="single" w:color="000000" w:sz="2" w:space="0"/>
              <w:right w:val="single" w:color="000000" w:sz="2" w:space="0"/>
            </w:tcBorders>
            <w:vAlign w:val="center"/>
          </w:tcPr>
          <w:p w14:paraId="68F66F08">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1D0D340E">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DS-2CD234KF</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1A29ADB2">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47E2DBB0">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1FA6E5F1">
            <w:pPr>
              <w:spacing w:line="500" w:lineRule="exact"/>
              <w:jc w:val="center"/>
              <w:rPr>
                <w:rFonts w:ascii="仿宋" w:hAnsi="仿宋" w:eastAsia="仿宋" w:cs="仿宋"/>
                <w:color w:val="000000"/>
                <w:sz w:val="28"/>
                <w:szCs w:val="28"/>
              </w:rPr>
            </w:pPr>
          </w:p>
        </w:tc>
      </w:tr>
      <w:tr w14:paraId="73B524D9">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101BDBDD">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13</w:t>
            </w:r>
          </w:p>
        </w:tc>
        <w:tc>
          <w:tcPr>
            <w:tcW w:w="2095" w:type="dxa"/>
            <w:tcBorders>
              <w:top w:val="single" w:color="000000" w:sz="2" w:space="0"/>
              <w:left w:val="single" w:color="000000" w:sz="2" w:space="0"/>
              <w:bottom w:val="single" w:color="000000" w:sz="2" w:space="0"/>
              <w:right w:val="single" w:color="000000" w:sz="2" w:space="0"/>
            </w:tcBorders>
            <w:vAlign w:val="center"/>
          </w:tcPr>
          <w:p w14:paraId="70530411">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球型摄像机</w:t>
            </w:r>
          </w:p>
        </w:tc>
        <w:tc>
          <w:tcPr>
            <w:tcW w:w="1281" w:type="dxa"/>
            <w:tcBorders>
              <w:top w:val="single" w:color="000000" w:sz="2" w:space="0"/>
              <w:left w:val="single" w:color="000000" w:sz="2" w:space="0"/>
              <w:bottom w:val="single" w:color="000000" w:sz="2" w:space="0"/>
              <w:right w:val="single" w:color="000000" w:sz="2" w:space="0"/>
            </w:tcBorders>
            <w:vAlign w:val="center"/>
          </w:tcPr>
          <w:p w14:paraId="72BC7754">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3B52CE40">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DS-2CD2145FD-I</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0D885906">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38</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035BDABF">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4527571B">
            <w:pPr>
              <w:spacing w:line="500" w:lineRule="exact"/>
              <w:jc w:val="center"/>
              <w:rPr>
                <w:rFonts w:ascii="仿宋" w:hAnsi="仿宋" w:eastAsia="仿宋" w:cs="仿宋"/>
                <w:color w:val="000000"/>
                <w:sz w:val="28"/>
                <w:szCs w:val="28"/>
              </w:rPr>
            </w:pPr>
          </w:p>
        </w:tc>
      </w:tr>
      <w:tr w14:paraId="6788CF6F">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06041CE1">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14</w:t>
            </w:r>
          </w:p>
        </w:tc>
        <w:tc>
          <w:tcPr>
            <w:tcW w:w="2095" w:type="dxa"/>
            <w:tcBorders>
              <w:top w:val="single" w:color="000000" w:sz="2" w:space="0"/>
              <w:left w:val="single" w:color="000000" w:sz="2" w:space="0"/>
              <w:bottom w:val="single" w:color="000000" w:sz="2" w:space="0"/>
              <w:right w:val="single" w:color="000000" w:sz="2" w:space="0"/>
            </w:tcBorders>
            <w:vAlign w:val="center"/>
          </w:tcPr>
          <w:p w14:paraId="6C2101D0">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球型摄像机</w:t>
            </w:r>
          </w:p>
        </w:tc>
        <w:tc>
          <w:tcPr>
            <w:tcW w:w="1281" w:type="dxa"/>
            <w:tcBorders>
              <w:top w:val="single" w:color="000000" w:sz="2" w:space="0"/>
              <w:left w:val="single" w:color="000000" w:sz="2" w:space="0"/>
              <w:bottom w:val="single" w:color="000000" w:sz="2" w:space="0"/>
              <w:right w:val="single" w:color="000000" w:sz="2" w:space="0"/>
            </w:tcBorders>
            <w:vAlign w:val="center"/>
          </w:tcPr>
          <w:p w14:paraId="2F8CEF08">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2785A9E6">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DS-2CD2T4KF</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7CA24A83">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1FD6F133">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070861BA">
            <w:pPr>
              <w:spacing w:line="500" w:lineRule="exact"/>
              <w:jc w:val="center"/>
              <w:rPr>
                <w:rFonts w:ascii="仿宋" w:hAnsi="仿宋" w:eastAsia="仿宋" w:cs="仿宋"/>
                <w:color w:val="000000"/>
                <w:sz w:val="28"/>
                <w:szCs w:val="28"/>
              </w:rPr>
            </w:pPr>
          </w:p>
        </w:tc>
      </w:tr>
      <w:tr w14:paraId="1F13FC2F">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09A16661">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15</w:t>
            </w:r>
          </w:p>
        </w:tc>
        <w:tc>
          <w:tcPr>
            <w:tcW w:w="2095" w:type="dxa"/>
            <w:tcBorders>
              <w:top w:val="single" w:color="000000" w:sz="2" w:space="0"/>
              <w:left w:val="single" w:color="000000" w:sz="2" w:space="0"/>
              <w:bottom w:val="single" w:color="000000" w:sz="2" w:space="0"/>
              <w:right w:val="single" w:color="000000" w:sz="2" w:space="0"/>
            </w:tcBorders>
            <w:vAlign w:val="center"/>
          </w:tcPr>
          <w:p w14:paraId="2F8886C7">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人脸抓拍摄像机</w:t>
            </w:r>
          </w:p>
        </w:tc>
        <w:tc>
          <w:tcPr>
            <w:tcW w:w="1281" w:type="dxa"/>
            <w:tcBorders>
              <w:top w:val="single" w:color="000000" w:sz="2" w:space="0"/>
              <w:left w:val="single" w:color="000000" w:sz="2" w:space="0"/>
              <w:bottom w:val="single" w:color="000000" w:sz="2" w:space="0"/>
              <w:right w:val="single" w:color="000000" w:sz="2" w:space="0"/>
            </w:tcBorders>
            <w:vAlign w:val="center"/>
          </w:tcPr>
          <w:p w14:paraId="2421A7CB">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1BF71D1D">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DS-2CD762XYZUV-ABCDEF</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4E23ECC7">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10</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55E59CA5">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5EA47911">
            <w:pPr>
              <w:spacing w:line="500" w:lineRule="exact"/>
              <w:jc w:val="center"/>
              <w:rPr>
                <w:rFonts w:ascii="仿宋" w:hAnsi="仿宋" w:eastAsia="仿宋" w:cs="仿宋"/>
                <w:color w:val="000000"/>
                <w:sz w:val="28"/>
                <w:szCs w:val="28"/>
              </w:rPr>
            </w:pPr>
          </w:p>
        </w:tc>
      </w:tr>
      <w:tr w14:paraId="0BC42A04">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4F22A755">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16</w:t>
            </w:r>
          </w:p>
        </w:tc>
        <w:tc>
          <w:tcPr>
            <w:tcW w:w="2095" w:type="dxa"/>
            <w:tcBorders>
              <w:top w:val="single" w:color="000000" w:sz="2" w:space="0"/>
              <w:left w:val="single" w:color="000000" w:sz="2" w:space="0"/>
              <w:bottom w:val="single" w:color="000000" w:sz="2" w:space="0"/>
              <w:right w:val="single" w:color="000000" w:sz="2" w:space="0"/>
            </w:tcBorders>
            <w:vAlign w:val="center"/>
          </w:tcPr>
          <w:p w14:paraId="48080E40">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全局人脸抓拍摄像机</w:t>
            </w:r>
          </w:p>
        </w:tc>
        <w:tc>
          <w:tcPr>
            <w:tcW w:w="1281" w:type="dxa"/>
            <w:tcBorders>
              <w:top w:val="single" w:color="000000" w:sz="2" w:space="0"/>
              <w:left w:val="single" w:color="000000" w:sz="2" w:space="0"/>
              <w:bottom w:val="single" w:color="000000" w:sz="2" w:space="0"/>
              <w:right w:val="single" w:color="000000" w:sz="2" w:space="0"/>
            </w:tcBorders>
            <w:vAlign w:val="center"/>
          </w:tcPr>
          <w:p w14:paraId="1F330CDD">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63A80CE1">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(i)DS-2PT9ABCDEFG-UVWS_XYL</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1181749D">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3439B983">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6FE4E07E">
            <w:pPr>
              <w:spacing w:line="500" w:lineRule="exact"/>
              <w:jc w:val="center"/>
              <w:rPr>
                <w:rFonts w:ascii="仿宋" w:hAnsi="仿宋" w:eastAsia="仿宋" w:cs="仿宋"/>
                <w:color w:val="000000"/>
                <w:sz w:val="28"/>
                <w:szCs w:val="28"/>
              </w:rPr>
            </w:pPr>
          </w:p>
        </w:tc>
      </w:tr>
      <w:tr w14:paraId="5B1269FF">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1BE460F4">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17</w:t>
            </w:r>
          </w:p>
        </w:tc>
        <w:tc>
          <w:tcPr>
            <w:tcW w:w="2095" w:type="dxa"/>
            <w:tcBorders>
              <w:top w:val="single" w:color="000000" w:sz="2" w:space="0"/>
              <w:left w:val="single" w:color="000000" w:sz="2" w:space="0"/>
              <w:bottom w:val="single" w:color="000000" w:sz="2" w:space="0"/>
              <w:right w:val="single" w:color="000000" w:sz="2" w:space="0"/>
            </w:tcBorders>
            <w:vAlign w:val="center"/>
          </w:tcPr>
          <w:p w14:paraId="132672B8">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网络摄像机</w:t>
            </w:r>
          </w:p>
        </w:tc>
        <w:tc>
          <w:tcPr>
            <w:tcW w:w="1281" w:type="dxa"/>
            <w:tcBorders>
              <w:top w:val="single" w:color="000000" w:sz="2" w:space="0"/>
              <w:left w:val="single" w:color="000000" w:sz="2" w:space="0"/>
              <w:bottom w:val="single" w:color="000000" w:sz="2" w:space="0"/>
              <w:right w:val="single" w:color="000000" w:sz="2" w:space="0"/>
            </w:tcBorders>
            <w:vAlign w:val="center"/>
          </w:tcPr>
          <w:p w14:paraId="2AC19922">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1FB2255C">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DS-2CD7A47EWD-LZ(2.8-12mm)(国内标配)</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28E06DDE">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19</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748B1761">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7C0AD0EA">
            <w:pPr>
              <w:spacing w:line="500" w:lineRule="exact"/>
              <w:jc w:val="center"/>
              <w:rPr>
                <w:rFonts w:ascii="仿宋" w:hAnsi="仿宋" w:eastAsia="仿宋" w:cs="仿宋"/>
                <w:color w:val="000000"/>
                <w:sz w:val="28"/>
                <w:szCs w:val="28"/>
              </w:rPr>
            </w:pPr>
          </w:p>
        </w:tc>
      </w:tr>
      <w:tr w14:paraId="0B5B363A">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5BA95636">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18</w:t>
            </w:r>
          </w:p>
        </w:tc>
        <w:tc>
          <w:tcPr>
            <w:tcW w:w="2095" w:type="dxa"/>
            <w:tcBorders>
              <w:top w:val="single" w:color="000000" w:sz="2" w:space="0"/>
              <w:left w:val="single" w:color="000000" w:sz="2" w:space="0"/>
              <w:bottom w:val="single" w:color="000000" w:sz="2" w:space="0"/>
              <w:right w:val="single" w:color="000000" w:sz="2" w:space="0"/>
            </w:tcBorders>
            <w:vAlign w:val="center"/>
          </w:tcPr>
          <w:p w14:paraId="5E8A0739">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智能星光级球型摄像机</w:t>
            </w:r>
          </w:p>
        </w:tc>
        <w:tc>
          <w:tcPr>
            <w:tcW w:w="1281" w:type="dxa"/>
            <w:tcBorders>
              <w:top w:val="single" w:color="000000" w:sz="2" w:space="0"/>
              <w:left w:val="single" w:color="000000" w:sz="2" w:space="0"/>
              <w:bottom w:val="single" w:color="000000" w:sz="2" w:space="0"/>
              <w:right w:val="single" w:color="000000" w:sz="2" w:space="0"/>
            </w:tcBorders>
            <w:vAlign w:val="center"/>
          </w:tcPr>
          <w:p w14:paraId="5C5D9ADD">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23393CFA">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iDS-2DF8225IH-A(D)</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2CA19E59">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50CF5ED0">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07673A9D">
            <w:pPr>
              <w:spacing w:line="500" w:lineRule="exact"/>
              <w:jc w:val="center"/>
              <w:rPr>
                <w:rFonts w:ascii="仿宋" w:hAnsi="仿宋" w:eastAsia="仿宋" w:cs="仿宋"/>
                <w:color w:val="000000"/>
                <w:sz w:val="28"/>
                <w:szCs w:val="28"/>
              </w:rPr>
            </w:pPr>
          </w:p>
        </w:tc>
      </w:tr>
      <w:tr w14:paraId="3161F465">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6E1F712A">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19</w:t>
            </w:r>
          </w:p>
        </w:tc>
        <w:tc>
          <w:tcPr>
            <w:tcW w:w="2095" w:type="dxa"/>
            <w:tcBorders>
              <w:top w:val="single" w:color="000000" w:sz="2" w:space="0"/>
              <w:left w:val="single" w:color="000000" w:sz="2" w:space="0"/>
              <w:bottom w:val="single" w:color="000000" w:sz="2" w:space="0"/>
              <w:right w:val="single" w:color="000000" w:sz="2" w:space="0"/>
            </w:tcBorders>
            <w:vAlign w:val="center"/>
          </w:tcPr>
          <w:p w14:paraId="3ED36F40">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脸谱</w:t>
            </w:r>
          </w:p>
        </w:tc>
        <w:tc>
          <w:tcPr>
            <w:tcW w:w="1281" w:type="dxa"/>
            <w:tcBorders>
              <w:top w:val="single" w:color="000000" w:sz="2" w:space="0"/>
              <w:left w:val="single" w:color="000000" w:sz="2" w:space="0"/>
              <w:bottom w:val="single" w:color="000000" w:sz="2" w:space="0"/>
              <w:right w:val="single" w:color="000000" w:sz="2" w:space="0"/>
            </w:tcBorders>
            <w:vAlign w:val="center"/>
          </w:tcPr>
          <w:p w14:paraId="0DD31FF9">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533C8F17">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DS-IE6316-E/FA</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642F0A97">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783C4DD2">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套</w:t>
            </w:r>
          </w:p>
        </w:tc>
        <w:tc>
          <w:tcPr>
            <w:tcW w:w="688" w:type="dxa"/>
            <w:tcBorders>
              <w:top w:val="single" w:color="000000" w:sz="2" w:space="0"/>
              <w:left w:val="single" w:color="000000" w:sz="2" w:space="0"/>
              <w:bottom w:val="single" w:color="000000" w:sz="2" w:space="0"/>
              <w:right w:val="single" w:color="000000" w:sz="2" w:space="0"/>
            </w:tcBorders>
            <w:vAlign w:val="center"/>
          </w:tcPr>
          <w:p w14:paraId="6C88F311">
            <w:pPr>
              <w:spacing w:line="500" w:lineRule="exact"/>
              <w:jc w:val="center"/>
              <w:rPr>
                <w:rFonts w:ascii="仿宋" w:hAnsi="仿宋" w:eastAsia="仿宋" w:cs="仿宋"/>
                <w:color w:val="000000"/>
                <w:sz w:val="28"/>
                <w:szCs w:val="28"/>
              </w:rPr>
            </w:pPr>
          </w:p>
        </w:tc>
      </w:tr>
      <w:tr w14:paraId="1689CF0F">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771EC539">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20</w:t>
            </w:r>
          </w:p>
        </w:tc>
        <w:tc>
          <w:tcPr>
            <w:tcW w:w="2095" w:type="dxa"/>
            <w:tcBorders>
              <w:top w:val="single" w:color="000000" w:sz="2" w:space="0"/>
              <w:left w:val="single" w:color="000000" w:sz="2" w:space="0"/>
              <w:bottom w:val="single" w:color="000000" w:sz="2" w:space="0"/>
              <w:right w:val="single" w:color="000000" w:sz="2" w:space="0"/>
            </w:tcBorders>
            <w:vAlign w:val="center"/>
          </w:tcPr>
          <w:p w14:paraId="07F8C8A4">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门禁主机</w:t>
            </w:r>
          </w:p>
        </w:tc>
        <w:tc>
          <w:tcPr>
            <w:tcW w:w="1281" w:type="dxa"/>
            <w:tcBorders>
              <w:top w:val="single" w:color="000000" w:sz="2" w:space="0"/>
              <w:left w:val="single" w:color="000000" w:sz="2" w:space="0"/>
              <w:bottom w:val="single" w:color="000000" w:sz="2" w:space="0"/>
              <w:right w:val="single" w:color="000000" w:sz="2" w:space="0"/>
            </w:tcBorders>
            <w:vAlign w:val="center"/>
          </w:tcPr>
          <w:p w14:paraId="7F91720B">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29FC3A00">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DS-K2602</w:t>
            </w:r>
            <w:r>
              <w:rPr>
                <w:rStyle w:val="8"/>
                <w:rFonts w:hint="default" w:ascii="仿宋" w:hAnsi="仿宋" w:eastAsia="仿宋" w:cs="仿宋"/>
                <w:sz w:val="28"/>
                <w:szCs w:val="28"/>
                <w:lang w:bidi="ar"/>
              </w:rPr>
              <w:t>/2604</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032CC222">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615C36B7">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66F6B8E9">
            <w:pPr>
              <w:spacing w:line="500" w:lineRule="exact"/>
              <w:jc w:val="center"/>
              <w:rPr>
                <w:rFonts w:ascii="仿宋" w:hAnsi="仿宋" w:eastAsia="仿宋" w:cs="仿宋"/>
                <w:color w:val="000000"/>
                <w:sz w:val="28"/>
                <w:szCs w:val="28"/>
              </w:rPr>
            </w:pPr>
          </w:p>
        </w:tc>
      </w:tr>
      <w:tr w14:paraId="6FBE77B5">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2760DB2A">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21</w:t>
            </w:r>
          </w:p>
        </w:tc>
        <w:tc>
          <w:tcPr>
            <w:tcW w:w="2095" w:type="dxa"/>
            <w:tcBorders>
              <w:top w:val="single" w:color="000000" w:sz="2" w:space="0"/>
              <w:left w:val="single" w:color="000000" w:sz="2" w:space="0"/>
              <w:bottom w:val="single" w:color="000000" w:sz="2" w:space="0"/>
              <w:right w:val="single" w:color="000000" w:sz="2" w:space="0"/>
            </w:tcBorders>
            <w:vAlign w:val="center"/>
          </w:tcPr>
          <w:p w14:paraId="6796DCFB">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读卡器</w:t>
            </w:r>
          </w:p>
        </w:tc>
        <w:tc>
          <w:tcPr>
            <w:tcW w:w="1281" w:type="dxa"/>
            <w:tcBorders>
              <w:top w:val="single" w:color="000000" w:sz="2" w:space="0"/>
              <w:left w:val="single" w:color="000000" w:sz="2" w:space="0"/>
              <w:bottom w:val="single" w:color="000000" w:sz="2" w:space="0"/>
              <w:right w:val="single" w:color="000000" w:sz="2" w:space="0"/>
            </w:tcBorders>
            <w:vAlign w:val="center"/>
          </w:tcPr>
          <w:p w14:paraId="1DB8F59E">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235D3A0B">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DS-K1107M</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0A41C06F">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bdr w:val="single" w:color="000000" w:sz="4" w:space="0"/>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445" cy="62865"/>
                  <wp:effectExtent l="0" t="0" r="0" b="0"/>
                  <wp:wrapNone/>
                  <wp:docPr id="24" name="图片 24"/>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445" cy="62865"/>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445" cy="10160"/>
                  <wp:effectExtent l="0" t="0" r="0" b="0"/>
                  <wp:wrapNone/>
                  <wp:docPr id="23" name="图片 23"/>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445" cy="10160"/>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4445" cy="62865"/>
                  <wp:effectExtent l="0" t="0" r="0" b="0"/>
                  <wp:wrapNone/>
                  <wp:docPr id="22" name="图片 22"/>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445" cy="62865"/>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4445" cy="10160"/>
                  <wp:effectExtent l="0" t="0" r="0" b="0"/>
                  <wp:wrapNone/>
                  <wp:docPr id="21" name="图片 2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445" cy="10160"/>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4445" cy="36830"/>
                  <wp:effectExtent l="0" t="0" r="0" b="0"/>
                  <wp:wrapNone/>
                  <wp:docPr id="20" name="图片 20"/>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445" cy="36830"/>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4445" cy="36830"/>
                  <wp:effectExtent l="0" t="0" r="0" b="0"/>
                  <wp:wrapNone/>
                  <wp:docPr id="19" name="图片 19"/>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445" cy="36830"/>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4445" cy="62865"/>
                  <wp:effectExtent l="0" t="0" r="0" b="0"/>
                  <wp:wrapNone/>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445" cy="62865"/>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4445" cy="10160"/>
                  <wp:effectExtent l="0" t="0" r="0" b="0"/>
                  <wp:wrapNone/>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445" cy="10160"/>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4445" cy="36830"/>
                  <wp:effectExtent l="0" t="0" r="0" b="0"/>
                  <wp:wrapNone/>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445" cy="36830"/>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4445" cy="62865"/>
                  <wp:effectExtent l="0" t="0" r="0" b="0"/>
                  <wp:wrapNone/>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445" cy="62865"/>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4445" cy="36830"/>
                  <wp:effectExtent l="0" t="0" r="0" b="0"/>
                  <wp:wrapNone/>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445" cy="36830"/>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4445" cy="36830"/>
                  <wp:effectExtent l="0" t="0" r="0" b="0"/>
                  <wp:wrapNone/>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445" cy="36830"/>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4445" cy="36830"/>
                  <wp:effectExtent l="0" t="0" r="0" b="0"/>
                  <wp:wrapNone/>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445" cy="36830"/>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4445" cy="62865"/>
                  <wp:effectExtent l="0" t="0" r="0" b="0"/>
                  <wp:wrapNone/>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445" cy="62865"/>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4445" cy="62865"/>
                  <wp:effectExtent l="0" t="0" r="0" b="0"/>
                  <wp:wrapNone/>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445" cy="62865"/>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4445" cy="36830"/>
                  <wp:effectExtent l="0" t="0" r="0" b="0"/>
                  <wp:wrapNone/>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445" cy="36830"/>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4445" cy="36830"/>
                  <wp:effectExtent l="0" t="0" r="0" b="0"/>
                  <wp:wrapNone/>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445" cy="36830"/>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4445" cy="6286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445" cy="62865"/>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4445" cy="10160"/>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445" cy="10160"/>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4445" cy="36830"/>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445" cy="36830"/>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4445" cy="36830"/>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445" cy="36830"/>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4445" cy="3683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445" cy="36830"/>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4445" cy="3683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445" cy="36830"/>
                          </a:xfrm>
                          <a:prstGeom prst="rect">
                            <a:avLst/>
                          </a:prstGeom>
                          <a:noFill/>
                          <a:ln>
                            <a:noFill/>
                          </a:ln>
                        </pic:spPr>
                      </pic:pic>
                    </a:graphicData>
                  </a:graphic>
                </wp:anchor>
              </w:drawing>
            </w:r>
            <w:r>
              <w:rPr>
                <w:rFonts w:hint="eastAsia" w:ascii="仿宋" w:hAnsi="仿宋" w:eastAsia="仿宋" w:cs="仿宋"/>
                <w:color w:val="000000"/>
                <w:kern w:val="0"/>
                <w:sz w:val="28"/>
                <w:szCs w:val="28"/>
                <w:bdr w:val="single" w:color="000000" w:sz="4" w:space="0"/>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4445" cy="6286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445" cy="62865"/>
                          </a:xfrm>
                          <a:prstGeom prst="rect">
                            <a:avLst/>
                          </a:prstGeom>
                          <a:noFill/>
                          <a:ln>
                            <a:noFill/>
                          </a:ln>
                        </pic:spPr>
                      </pic:pic>
                    </a:graphicData>
                  </a:graphic>
                </wp:anchor>
              </w:drawing>
            </w:r>
            <w:r>
              <w:rPr>
                <w:rFonts w:hint="eastAsia" w:ascii="仿宋" w:hAnsi="仿宋" w:eastAsia="仿宋" w:cs="仿宋"/>
                <w:color w:val="000000"/>
                <w:kern w:val="0"/>
                <w:sz w:val="28"/>
                <w:szCs w:val="28"/>
                <w:lang w:bidi="ar"/>
              </w:rPr>
              <w:t>2</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29845112">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1606F04A">
            <w:pPr>
              <w:spacing w:line="500" w:lineRule="exact"/>
              <w:jc w:val="center"/>
              <w:rPr>
                <w:rFonts w:ascii="仿宋" w:hAnsi="仿宋" w:eastAsia="仿宋" w:cs="仿宋"/>
                <w:color w:val="000000"/>
                <w:sz w:val="28"/>
                <w:szCs w:val="28"/>
              </w:rPr>
            </w:pPr>
          </w:p>
        </w:tc>
      </w:tr>
      <w:tr w14:paraId="16B6246B">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769EBE7F">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22</w:t>
            </w:r>
          </w:p>
        </w:tc>
        <w:tc>
          <w:tcPr>
            <w:tcW w:w="2095" w:type="dxa"/>
            <w:tcBorders>
              <w:top w:val="single" w:color="000000" w:sz="2" w:space="0"/>
              <w:left w:val="single" w:color="000000" w:sz="2" w:space="0"/>
              <w:bottom w:val="single" w:color="000000" w:sz="2" w:space="0"/>
              <w:right w:val="single" w:color="000000" w:sz="2" w:space="0"/>
            </w:tcBorders>
            <w:vAlign w:val="center"/>
          </w:tcPr>
          <w:p w14:paraId="1C926F2A">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磁力锁-电子锁</w:t>
            </w:r>
          </w:p>
        </w:tc>
        <w:tc>
          <w:tcPr>
            <w:tcW w:w="1281" w:type="dxa"/>
            <w:tcBorders>
              <w:top w:val="single" w:color="000000" w:sz="2" w:space="0"/>
              <w:left w:val="single" w:color="000000" w:sz="2" w:space="0"/>
              <w:bottom w:val="single" w:color="000000" w:sz="2" w:space="0"/>
              <w:right w:val="single" w:color="000000" w:sz="2" w:space="0"/>
            </w:tcBorders>
            <w:vAlign w:val="center"/>
          </w:tcPr>
          <w:p w14:paraId="6341DCC2">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5FB7E737">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DS-K4H350SWH</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7227CBE7">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5ABE9B91">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把</w:t>
            </w:r>
          </w:p>
        </w:tc>
        <w:tc>
          <w:tcPr>
            <w:tcW w:w="688" w:type="dxa"/>
            <w:tcBorders>
              <w:top w:val="single" w:color="000000" w:sz="2" w:space="0"/>
              <w:left w:val="single" w:color="000000" w:sz="2" w:space="0"/>
              <w:bottom w:val="single" w:color="000000" w:sz="2" w:space="0"/>
              <w:right w:val="single" w:color="000000" w:sz="2" w:space="0"/>
            </w:tcBorders>
            <w:vAlign w:val="center"/>
          </w:tcPr>
          <w:p w14:paraId="7536C0AD">
            <w:pPr>
              <w:spacing w:line="500" w:lineRule="exact"/>
              <w:jc w:val="center"/>
              <w:rPr>
                <w:rFonts w:ascii="仿宋" w:hAnsi="仿宋" w:eastAsia="仿宋" w:cs="仿宋"/>
                <w:color w:val="000000"/>
                <w:sz w:val="28"/>
                <w:szCs w:val="28"/>
              </w:rPr>
            </w:pPr>
          </w:p>
        </w:tc>
      </w:tr>
      <w:tr w14:paraId="7968AB56">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46976863">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23</w:t>
            </w:r>
          </w:p>
        </w:tc>
        <w:tc>
          <w:tcPr>
            <w:tcW w:w="2095" w:type="dxa"/>
            <w:tcBorders>
              <w:top w:val="single" w:color="000000" w:sz="2" w:space="0"/>
              <w:left w:val="single" w:color="000000" w:sz="2" w:space="0"/>
              <w:bottom w:val="single" w:color="000000" w:sz="2" w:space="0"/>
              <w:right w:val="single" w:color="000000" w:sz="2" w:space="0"/>
            </w:tcBorders>
            <w:vAlign w:val="center"/>
          </w:tcPr>
          <w:p w14:paraId="72928F24">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磁力锁支架-电子锁</w:t>
            </w:r>
          </w:p>
        </w:tc>
        <w:tc>
          <w:tcPr>
            <w:tcW w:w="1281" w:type="dxa"/>
            <w:tcBorders>
              <w:top w:val="single" w:color="000000" w:sz="2" w:space="0"/>
              <w:left w:val="single" w:color="000000" w:sz="2" w:space="0"/>
              <w:bottom w:val="single" w:color="000000" w:sz="2" w:space="0"/>
              <w:right w:val="single" w:color="000000" w:sz="2" w:space="0"/>
            </w:tcBorders>
            <w:vAlign w:val="center"/>
          </w:tcPr>
          <w:p w14:paraId="5ECB5300">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01C17C12">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DS-K4H350W-LZ</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3F3E58CB">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245D395B">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只</w:t>
            </w:r>
          </w:p>
        </w:tc>
        <w:tc>
          <w:tcPr>
            <w:tcW w:w="688" w:type="dxa"/>
            <w:tcBorders>
              <w:top w:val="single" w:color="000000" w:sz="2" w:space="0"/>
              <w:left w:val="single" w:color="000000" w:sz="2" w:space="0"/>
              <w:bottom w:val="single" w:color="000000" w:sz="2" w:space="0"/>
              <w:right w:val="single" w:color="000000" w:sz="2" w:space="0"/>
            </w:tcBorders>
            <w:vAlign w:val="center"/>
          </w:tcPr>
          <w:p w14:paraId="781F4FC6">
            <w:pPr>
              <w:spacing w:line="500" w:lineRule="exact"/>
              <w:jc w:val="center"/>
              <w:rPr>
                <w:rFonts w:ascii="仿宋" w:hAnsi="仿宋" w:eastAsia="仿宋" w:cs="仿宋"/>
                <w:color w:val="000000"/>
                <w:sz w:val="28"/>
                <w:szCs w:val="28"/>
              </w:rPr>
            </w:pPr>
          </w:p>
        </w:tc>
      </w:tr>
      <w:tr w14:paraId="16967446">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3335620E">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24</w:t>
            </w:r>
          </w:p>
        </w:tc>
        <w:tc>
          <w:tcPr>
            <w:tcW w:w="2095" w:type="dxa"/>
            <w:tcBorders>
              <w:top w:val="single" w:color="000000" w:sz="2" w:space="0"/>
              <w:left w:val="single" w:color="000000" w:sz="2" w:space="0"/>
              <w:bottom w:val="single" w:color="000000" w:sz="2" w:space="0"/>
              <w:right w:val="single" w:color="000000" w:sz="2" w:space="0"/>
            </w:tcBorders>
            <w:vAlign w:val="center"/>
          </w:tcPr>
          <w:p w14:paraId="1BE5DBD2">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电梯控制产品（主机）</w:t>
            </w:r>
          </w:p>
        </w:tc>
        <w:tc>
          <w:tcPr>
            <w:tcW w:w="1281" w:type="dxa"/>
            <w:tcBorders>
              <w:top w:val="single" w:color="000000" w:sz="2" w:space="0"/>
              <w:left w:val="single" w:color="000000" w:sz="2" w:space="0"/>
              <w:bottom w:val="single" w:color="000000" w:sz="2" w:space="0"/>
              <w:right w:val="single" w:color="000000" w:sz="2" w:space="0"/>
            </w:tcBorders>
            <w:vAlign w:val="center"/>
          </w:tcPr>
          <w:p w14:paraId="23C303E5">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065A7FB0">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DS-K2210</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07E22046">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56FE14B4">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31D88914">
            <w:pPr>
              <w:spacing w:line="500" w:lineRule="exact"/>
              <w:jc w:val="center"/>
              <w:rPr>
                <w:rFonts w:ascii="仿宋" w:hAnsi="仿宋" w:eastAsia="仿宋" w:cs="仿宋"/>
                <w:color w:val="000000"/>
                <w:sz w:val="28"/>
                <w:szCs w:val="28"/>
              </w:rPr>
            </w:pPr>
          </w:p>
        </w:tc>
      </w:tr>
      <w:tr w14:paraId="0C673CD8">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12338373">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25</w:t>
            </w:r>
          </w:p>
        </w:tc>
        <w:tc>
          <w:tcPr>
            <w:tcW w:w="2095" w:type="dxa"/>
            <w:tcBorders>
              <w:top w:val="single" w:color="000000" w:sz="2" w:space="0"/>
              <w:left w:val="single" w:color="000000" w:sz="2" w:space="0"/>
              <w:bottom w:val="single" w:color="000000" w:sz="2" w:space="0"/>
              <w:right w:val="single" w:color="000000" w:sz="2" w:space="0"/>
            </w:tcBorders>
            <w:vAlign w:val="center"/>
          </w:tcPr>
          <w:p w14:paraId="7666B55D">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电梯控制产品（联动分机）</w:t>
            </w:r>
          </w:p>
        </w:tc>
        <w:tc>
          <w:tcPr>
            <w:tcW w:w="1281" w:type="dxa"/>
            <w:tcBorders>
              <w:top w:val="single" w:color="000000" w:sz="2" w:space="0"/>
              <w:left w:val="single" w:color="000000" w:sz="2" w:space="0"/>
              <w:bottom w:val="single" w:color="000000" w:sz="2" w:space="0"/>
              <w:right w:val="single" w:color="000000" w:sz="2" w:space="0"/>
            </w:tcBorders>
            <w:vAlign w:val="center"/>
          </w:tcPr>
          <w:p w14:paraId="261E2982">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0028CDD6">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DS-K2M0016A</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03F1991E">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5C483FD3">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27BF531A">
            <w:pPr>
              <w:spacing w:line="500" w:lineRule="exact"/>
              <w:jc w:val="center"/>
              <w:rPr>
                <w:rFonts w:ascii="仿宋" w:hAnsi="仿宋" w:eastAsia="仿宋" w:cs="仿宋"/>
                <w:color w:val="000000"/>
                <w:sz w:val="28"/>
                <w:szCs w:val="28"/>
              </w:rPr>
            </w:pPr>
          </w:p>
        </w:tc>
      </w:tr>
      <w:tr w14:paraId="25E9CC1F">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4EB8215E">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26</w:t>
            </w:r>
          </w:p>
        </w:tc>
        <w:tc>
          <w:tcPr>
            <w:tcW w:w="2095" w:type="dxa"/>
            <w:tcBorders>
              <w:top w:val="single" w:color="000000" w:sz="2" w:space="0"/>
              <w:left w:val="single" w:color="000000" w:sz="2" w:space="0"/>
              <w:bottom w:val="single" w:color="000000" w:sz="2" w:space="0"/>
              <w:right w:val="single" w:color="000000" w:sz="2" w:space="0"/>
            </w:tcBorders>
            <w:vAlign w:val="center"/>
          </w:tcPr>
          <w:p w14:paraId="77AA5C01">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发卡/授权机</w:t>
            </w:r>
          </w:p>
        </w:tc>
        <w:tc>
          <w:tcPr>
            <w:tcW w:w="1281" w:type="dxa"/>
            <w:tcBorders>
              <w:top w:val="single" w:color="000000" w:sz="2" w:space="0"/>
              <w:left w:val="single" w:color="000000" w:sz="2" w:space="0"/>
              <w:bottom w:val="single" w:color="000000" w:sz="2" w:space="0"/>
              <w:right w:val="single" w:color="000000" w:sz="2" w:space="0"/>
            </w:tcBorders>
            <w:vAlign w:val="center"/>
          </w:tcPr>
          <w:p w14:paraId="00C695E2">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453BC098">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DS-K1F100-D8E</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777850BF">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77BE1866">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70E4A107">
            <w:pPr>
              <w:spacing w:line="500" w:lineRule="exact"/>
              <w:jc w:val="center"/>
              <w:rPr>
                <w:rFonts w:ascii="仿宋" w:hAnsi="仿宋" w:eastAsia="仿宋" w:cs="仿宋"/>
                <w:color w:val="000000"/>
                <w:sz w:val="28"/>
                <w:szCs w:val="28"/>
              </w:rPr>
            </w:pPr>
          </w:p>
        </w:tc>
      </w:tr>
      <w:tr w14:paraId="1812A54A">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64BB1077">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27</w:t>
            </w:r>
          </w:p>
        </w:tc>
        <w:tc>
          <w:tcPr>
            <w:tcW w:w="2095" w:type="dxa"/>
            <w:tcBorders>
              <w:top w:val="single" w:color="000000" w:sz="2" w:space="0"/>
              <w:left w:val="single" w:color="000000" w:sz="2" w:space="0"/>
              <w:bottom w:val="single" w:color="000000" w:sz="2" w:space="0"/>
              <w:right w:val="single" w:color="000000" w:sz="2" w:space="0"/>
            </w:tcBorders>
            <w:vAlign w:val="center"/>
          </w:tcPr>
          <w:p w14:paraId="3E2BD8A2">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身份信息识别产品</w:t>
            </w:r>
          </w:p>
        </w:tc>
        <w:tc>
          <w:tcPr>
            <w:tcW w:w="1281" w:type="dxa"/>
            <w:tcBorders>
              <w:top w:val="single" w:color="000000" w:sz="2" w:space="0"/>
              <w:left w:val="single" w:color="000000" w:sz="2" w:space="0"/>
              <w:bottom w:val="single" w:color="000000" w:sz="2" w:space="0"/>
              <w:right w:val="single" w:color="000000" w:sz="2" w:space="0"/>
            </w:tcBorders>
            <w:vAlign w:val="center"/>
          </w:tcPr>
          <w:p w14:paraId="2625BD45">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0FF19A47">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DS-K5022</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29A553B3">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5816450E">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083F5C00">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访客机</w:t>
            </w:r>
          </w:p>
        </w:tc>
      </w:tr>
      <w:tr w14:paraId="7448BF8D">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3EBDAF41">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28</w:t>
            </w:r>
          </w:p>
        </w:tc>
        <w:tc>
          <w:tcPr>
            <w:tcW w:w="2095" w:type="dxa"/>
            <w:tcBorders>
              <w:top w:val="single" w:color="000000" w:sz="2" w:space="0"/>
              <w:left w:val="single" w:color="000000" w:sz="2" w:space="0"/>
              <w:bottom w:val="single" w:color="000000" w:sz="2" w:space="0"/>
              <w:right w:val="single" w:color="000000" w:sz="2" w:space="0"/>
            </w:tcBorders>
            <w:vAlign w:val="center"/>
          </w:tcPr>
          <w:p w14:paraId="3BB4F27E">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交换机</w:t>
            </w:r>
          </w:p>
        </w:tc>
        <w:tc>
          <w:tcPr>
            <w:tcW w:w="1281" w:type="dxa"/>
            <w:tcBorders>
              <w:top w:val="single" w:color="000000" w:sz="2" w:space="0"/>
              <w:left w:val="single" w:color="000000" w:sz="2" w:space="0"/>
              <w:bottom w:val="single" w:color="000000" w:sz="2" w:space="0"/>
              <w:right w:val="single" w:color="000000" w:sz="2" w:space="0"/>
            </w:tcBorders>
            <w:vAlign w:val="center"/>
          </w:tcPr>
          <w:p w14:paraId="091080BE">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41FD67BC">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DS-3E2728F-H</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2A765134">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27EAB27A">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688" w:type="dxa"/>
            <w:tcBorders>
              <w:top w:val="single" w:color="000000" w:sz="2" w:space="0"/>
              <w:left w:val="single" w:color="000000" w:sz="2" w:space="0"/>
              <w:bottom w:val="single" w:color="000000" w:sz="2" w:space="0"/>
              <w:right w:val="single" w:color="000000" w:sz="2" w:space="0"/>
            </w:tcBorders>
            <w:vAlign w:val="center"/>
          </w:tcPr>
          <w:p w14:paraId="191F11E7">
            <w:pPr>
              <w:spacing w:line="500" w:lineRule="exact"/>
              <w:jc w:val="center"/>
              <w:rPr>
                <w:rFonts w:ascii="仿宋" w:hAnsi="仿宋" w:eastAsia="仿宋" w:cs="仿宋"/>
                <w:color w:val="000000"/>
                <w:sz w:val="28"/>
                <w:szCs w:val="28"/>
              </w:rPr>
            </w:pPr>
          </w:p>
        </w:tc>
      </w:tr>
      <w:tr w14:paraId="6DCF898F">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40E3CAB3">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29</w:t>
            </w:r>
          </w:p>
        </w:tc>
        <w:tc>
          <w:tcPr>
            <w:tcW w:w="2095" w:type="dxa"/>
            <w:tcBorders>
              <w:top w:val="single" w:color="000000" w:sz="2" w:space="0"/>
              <w:left w:val="single" w:color="000000" w:sz="2" w:space="0"/>
              <w:bottom w:val="single" w:color="000000" w:sz="2" w:space="0"/>
              <w:right w:val="single" w:color="000000" w:sz="2" w:space="0"/>
            </w:tcBorders>
            <w:vAlign w:val="center"/>
          </w:tcPr>
          <w:p w14:paraId="446C7F4C">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光纤收发器</w:t>
            </w:r>
          </w:p>
        </w:tc>
        <w:tc>
          <w:tcPr>
            <w:tcW w:w="1281" w:type="dxa"/>
            <w:tcBorders>
              <w:top w:val="single" w:color="000000" w:sz="2" w:space="0"/>
              <w:left w:val="single" w:color="000000" w:sz="2" w:space="0"/>
              <w:bottom w:val="single" w:color="000000" w:sz="2" w:space="0"/>
              <w:right w:val="single" w:color="000000" w:sz="2" w:space="0"/>
            </w:tcBorders>
            <w:vAlign w:val="center"/>
          </w:tcPr>
          <w:p w14:paraId="2CB9AB95">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71D8730F">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DS-3D201T-A</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165320AE">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3F6D1C94">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套</w:t>
            </w:r>
          </w:p>
        </w:tc>
        <w:tc>
          <w:tcPr>
            <w:tcW w:w="688" w:type="dxa"/>
            <w:tcBorders>
              <w:top w:val="single" w:color="000000" w:sz="2" w:space="0"/>
              <w:left w:val="single" w:color="000000" w:sz="2" w:space="0"/>
              <w:bottom w:val="single" w:color="000000" w:sz="2" w:space="0"/>
              <w:right w:val="single" w:color="000000" w:sz="2" w:space="0"/>
            </w:tcBorders>
            <w:vAlign w:val="center"/>
          </w:tcPr>
          <w:p w14:paraId="7F3EA7E2">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与监控摄像机配套使用</w:t>
            </w:r>
          </w:p>
        </w:tc>
      </w:tr>
      <w:tr w14:paraId="385DD49C">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1BE5C434">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30</w:t>
            </w:r>
          </w:p>
        </w:tc>
        <w:tc>
          <w:tcPr>
            <w:tcW w:w="2095" w:type="dxa"/>
            <w:tcBorders>
              <w:top w:val="single" w:color="000000" w:sz="2" w:space="0"/>
              <w:left w:val="single" w:color="000000" w:sz="2" w:space="0"/>
              <w:bottom w:val="single" w:color="000000" w:sz="2" w:space="0"/>
              <w:right w:val="single" w:color="000000" w:sz="2" w:space="0"/>
            </w:tcBorders>
            <w:vAlign w:val="center"/>
          </w:tcPr>
          <w:p w14:paraId="4583B413">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光模块（接收）</w:t>
            </w:r>
          </w:p>
        </w:tc>
        <w:tc>
          <w:tcPr>
            <w:tcW w:w="1281" w:type="dxa"/>
            <w:tcBorders>
              <w:top w:val="single" w:color="000000" w:sz="2" w:space="0"/>
              <w:left w:val="single" w:color="000000" w:sz="2" w:space="0"/>
              <w:bottom w:val="single" w:color="000000" w:sz="2" w:space="0"/>
              <w:right w:val="single" w:color="000000" w:sz="2" w:space="0"/>
            </w:tcBorders>
            <w:vAlign w:val="center"/>
          </w:tcPr>
          <w:p w14:paraId="706BBFD0">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1699995C">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HK-SFP-1.25G-20-1550</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7BC74886">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6404208F">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对</w:t>
            </w:r>
          </w:p>
        </w:tc>
        <w:tc>
          <w:tcPr>
            <w:tcW w:w="688" w:type="dxa"/>
            <w:tcBorders>
              <w:top w:val="single" w:color="000000" w:sz="2" w:space="0"/>
              <w:left w:val="single" w:color="000000" w:sz="2" w:space="0"/>
              <w:bottom w:val="single" w:color="000000" w:sz="2" w:space="0"/>
              <w:right w:val="single" w:color="000000" w:sz="2" w:space="0"/>
            </w:tcBorders>
            <w:vAlign w:val="center"/>
          </w:tcPr>
          <w:p w14:paraId="7CDCE760">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与监控摄像机配套使用</w:t>
            </w:r>
          </w:p>
        </w:tc>
      </w:tr>
      <w:tr w14:paraId="67F50207">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402003D5">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31</w:t>
            </w:r>
          </w:p>
        </w:tc>
        <w:tc>
          <w:tcPr>
            <w:tcW w:w="2095" w:type="dxa"/>
            <w:tcBorders>
              <w:top w:val="single" w:color="000000" w:sz="2" w:space="0"/>
              <w:left w:val="single" w:color="000000" w:sz="2" w:space="0"/>
              <w:bottom w:val="single" w:color="000000" w:sz="2" w:space="0"/>
              <w:right w:val="single" w:color="000000" w:sz="2" w:space="0"/>
            </w:tcBorders>
            <w:vAlign w:val="center"/>
          </w:tcPr>
          <w:p w14:paraId="13747E02">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综合软件平台</w:t>
            </w:r>
          </w:p>
        </w:tc>
        <w:tc>
          <w:tcPr>
            <w:tcW w:w="1281" w:type="dxa"/>
            <w:tcBorders>
              <w:top w:val="single" w:color="000000" w:sz="2" w:space="0"/>
              <w:left w:val="single" w:color="000000" w:sz="2" w:space="0"/>
              <w:bottom w:val="single" w:color="000000" w:sz="2" w:space="0"/>
              <w:right w:val="single" w:color="000000" w:sz="2" w:space="0"/>
            </w:tcBorders>
            <w:vAlign w:val="center"/>
          </w:tcPr>
          <w:p w14:paraId="622B7BDF">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49F73755">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ivms-8700</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079159EB">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5893CD74">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项</w:t>
            </w:r>
          </w:p>
        </w:tc>
        <w:tc>
          <w:tcPr>
            <w:tcW w:w="688" w:type="dxa"/>
            <w:tcBorders>
              <w:top w:val="single" w:color="000000" w:sz="2" w:space="0"/>
              <w:left w:val="single" w:color="000000" w:sz="2" w:space="0"/>
              <w:bottom w:val="single" w:color="000000" w:sz="2" w:space="0"/>
              <w:right w:val="single" w:color="000000" w:sz="2" w:space="0"/>
            </w:tcBorders>
            <w:vAlign w:val="center"/>
          </w:tcPr>
          <w:p w14:paraId="74CFAFB2">
            <w:pPr>
              <w:spacing w:line="500" w:lineRule="exact"/>
              <w:jc w:val="center"/>
              <w:rPr>
                <w:rFonts w:ascii="仿宋" w:hAnsi="仿宋" w:eastAsia="仿宋" w:cs="仿宋"/>
                <w:color w:val="000000"/>
                <w:sz w:val="28"/>
                <w:szCs w:val="28"/>
              </w:rPr>
            </w:pPr>
          </w:p>
        </w:tc>
      </w:tr>
      <w:tr w14:paraId="29046F97">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0AC680EB">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32</w:t>
            </w:r>
          </w:p>
        </w:tc>
        <w:tc>
          <w:tcPr>
            <w:tcW w:w="2095" w:type="dxa"/>
            <w:tcBorders>
              <w:top w:val="single" w:color="000000" w:sz="2" w:space="0"/>
              <w:left w:val="single" w:color="000000" w:sz="2" w:space="0"/>
              <w:bottom w:val="single" w:color="000000" w:sz="2" w:space="0"/>
              <w:right w:val="single" w:color="000000" w:sz="2" w:space="0"/>
            </w:tcBorders>
            <w:vAlign w:val="center"/>
          </w:tcPr>
          <w:p w14:paraId="1267E9E5">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综合安防平台</w:t>
            </w:r>
          </w:p>
        </w:tc>
        <w:tc>
          <w:tcPr>
            <w:tcW w:w="1281" w:type="dxa"/>
            <w:tcBorders>
              <w:top w:val="single" w:color="000000" w:sz="2" w:space="0"/>
              <w:left w:val="single" w:color="000000" w:sz="2" w:space="0"/>
              <w:bottom w:val="single" w:color="000000" w:sz="2" w:space="0"/>
              <w:right w:val="single" w:color="000000" w:sz="2" w:space="0"/>
            </w:tcBorders>
            <w:vAlign w:val="center"/>
          </w:tcPr>
          <w:p w14:paraId="4AB32EAD">
            <w:pPr>
              <w:widowControl/>
              <w:spacing w:line="50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海康威视</w:t>
            </w:r>
          </w:p>
        </w:tc>
        <w:tc>
          <w:tcPr>
            <w:tcW w:w="2365" w:type="dxa"/>
            <w:tcBorders>
              <w:top w:val="single" w:color="000000" w:sz="2" w:space="0"/>
              <w:left w:val="single" w:color="000000" w:sz="2" w:space="0"/>
              <w:bottom w:val="single" w:color="000000" w:sz="2" w:space="0"/>
              <w:right w:val="single" w:color="000000" w:sz="2" w:space="0"/>
            </w:tcBorders>
            <w:vAlign w:val="center"/>
          </w:tcPr>
          <w:p w14:paraId="606AA5CD">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iSecure Center综合安防管理平台</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5850F805">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6F80D331">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项</w:t>
            </w:r>
          </w:p>
        </w:tc>
        <w:tc>
          <w:tcPr>
            <w:tcW w:w="688" w:type="dxa"/>
            <w:tcBorders>
              <w:top w:val="single" w:color="000000" w:sz="2" w:space="0"/>
              <w:left w:val="single" w:color="000000" w:sz="2" w:space="0"/>
              <w:bottom w:val="single" w:color="000000" w:sz="2" w:space="0"/>
              <w:right w:val="single" w:color="000000" w:sz="2" w:space="0"/>
            </w:tcBorders>
            <w:vAlign w:val="center"/>
          </w:tcPr>
          <w:p w14:paraId="3926D84B">
            <w:pPr>
              <w:widowControl/>
              <w:spacing w:line="500" w:lineRule="exact"/>
              <w:jc w:val="center"/>
              <w:textAlignment w:val="center"/>
              <w:rPr>
                <w:rFonts w:ascii="仿宋" w:hAnsi="仿宋" w:eastAsia="仿宋" w:cs="仿宋"/>
                <w:color w:val="000000"/>
                <w:kern w:val="0"/>
                <w:sz w:val="28"/>
                <w:szCs w:val="28"/>
                <w:lang w:bidi="ar"/>
              </w:rPr>
            </w:pPr>
          </w:p>
        </w:tc>
      </w:tr>
      <w:tr w14:paraId="315BD916">
        <w:tblPrEx>
          <w:tblCellMar>
            <w:top w:w="0" w:type="dxa"/>
            <w:left w:w="59" w:type="dxa"/>
            <w:bottom w:w="0" w:type="dxa"/>
            <w:right w:w="59" w:type="dxa"/>
          </w:tblCellMar>
        </w:tblPrEx>
        <w:trPr>
          <w:trHeight w:val="603"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14:paraId="5664EBEB">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33</w:t>
            </w:r>
          </w:p>
        </w:tc>
        <w:tc>
          <w:tcPr>
            <w:tcW w:w="2095" w:type="dxa"/>
            <w:tcBorders>
              <w:top w:val="single" w:color="000000" w:sz="2" w:space="0"/>
              <w:left w:val="single" w:color="000000" w:sz="2" w:space="0"/>
              <w:bottom w:val="single" w:color="000000" w:sz="2" w:space="0"/>
              <w:right w:val="single" w:color="000000" w:sz="2" w:space="0"/>
            </w:tcBorders>
            <w:vAlign w:val="center"/>
          </w:tcPr>
          <w:p w14:paraId="15441659">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防火墙</w:t>
            </w:r>
          </w:p>
        </w:tc>
        <w:tc>
          <w:tcPr>
            <w:tcW w:w="1281" w:type="dxa"/>
            <w:tcBorders>
              <w:top w:val="single" w:color="000000" w:sz="2" w:space="0"/>
              <w:left w:val="single" w:color="000000" w:sz="2" w:space="0"/>
              <w:bottom w:val="single" w:color="000000" w:sz="2" w:space="0"/>
              <w:right w:val="single" w:color="000000" w:sz="2" w:space="0"/>
            </w:tcBorders>
            <w:vAlign w:val="center"/>
          </w:tcPr>
          <w:p w14:paraId="44F554AC">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黑盾</w:t>
            </w:r>
          </w:p>
        </w:tc>
        <w:tc>
          <w:tcPr>
            <w:tcW w:w="2365" w:type="dxa"/>
            <w:tcBorders>
              <w:top w:val="single" w:color="000000" w:sz="2" w:space="0"/>
              <w:left w:val="single" w:color="000000" w:sz="2" w:space="0"/>
              <w:bottom w:val="single" w:color="000000" w:sz="2" w:space="0"/>
              <w:right w:val="single" w:color="000000" w:sz="2" w:space="0"/>
            </w:tcBorders>
            <w:vAlign w:val="center"/>
          </w:tcPr>
          <w:p w14:paraId="3F0506F5">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HD-FW-A3-2613-3</w:t>
            </w:r>
          </w:p>
        </w:tc>
        <w:tc>
          <w:tcPr>
            <w:tcW w:w="658" w:type="dxa"/>
            <w:tcBorders>
              <w:top w:val="single" w:color="000000" w:sz="2" w:space="0"/>
              <w:left w:val="single" w:color="000000" w:sz="2" w:space="0"/>
              <w:bottom w:val="single" w:color="000000" w:sz="2" w:space="0"/>
              <w:right w:val="single" w:color="000000" w:sz="2" w:space="0"/>
            </w:tcBorders>
            <w:noWrap/>
            <w:vAlign w:val="center"/>
          </w:tcPr>
          <w:p w14:paraId="472099A8">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w:t>
            </w:r>
          </w:p>
        </w:tc>
        <w:tc>
          <w:tcPr>
            <w:tcW w:w="577" w:type="dxa"/>
            <w:tcBorders>
              <w:top w:val="single" w:color="000000" w:sz="2" w:space="0"/>
              <w:left w:val="single" w:color="000000" w:sz="2" w:space="0"/>
              <w:bottom w:val="single" w:color="000000" w:sz="2" w:space="0"/>
              <w:right w:val="single" w:color="000000" w:sz="2" w:space="0"/>
            </w:tcBorders>
            <w:noWrap/>
            <w:vAlign w:val="center"/>
          </w:tcPr>
          <w:p w14:paraId="44612032">
            <w:pPr>
              <w:widowControl/>
              <w:spacing w:line="500" w:lineRule="exact"/>
              <w:jc w:val="center"/>
              <w:textAlignment w:val="center"/>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套</w:t>
            </w:r>
          </w:p>
        </w:tc>
        <w:tc>
          <w:tcPr>
            <w:tcW w:w="688" w:type="dxa"/>
            <w:tcBorders>
              <w:top w:val="single" w:color="000000" w:sz="2" w:space="0"/>
              <w:left w:val="single" w:color="000000" w:sz="2" w:space="0"/>
              <w:bottom w:val="single" w:color="000000" w:sz="2" w:space="0"/>
              <w:right w:val="single" w:color="000000" w:sz="2" w:space="0"/>
            </w:tcBorders>
            <w:vAlign w:val="center"/>
          </w:tcPr>
          <w:p w14:paraId="4D14AD8D">
            <w:pPr>
              <w:widowControl/>
              <w:spacing w:line="500" w:lineRule="exact"/>
              <w:jc w:val="center"/>
              <w:textAlignment w:val="center"/>
              <w:rPr>
                <w:rFonts w:ascii="仿宋" w:hAnsi="仿宋" w:eastAsia="仿宋" w:cs="仿宋"/>
                <w:color w:val="000000"/>
                <w:kern w:val="0"/>
                <w:sz w:val="28"/>
                <w:szCs w:val="28"/>
                <w:lang w:bidi="ar"/>
              </w:rPr>
            </w:pPr>
          </w:p>
        </w:tc>
      </w:tr>
    </w:tbl>
    <w:p w14:paraId="263CFF4C">
      <w:pPr>
        <w:spacing w:line="500" w:lineRule="exact"/>
        <w:rPr>
          <w:rFonts w:ascii="仿宋" w:hAnsi="仿宋" w:eastAsia="仿宋" w:cs="仿宋"/>
          <w:b/>
          <w:bCs/>
          <w:sz w:val="28"/>
          <w:szCs w:val="28"/>
        </w:rPr>
      </w:pPr>
      <w:r>
        <w:rPr>
          <w:rFonts w:hint="eastAsia" w:ascii="仿宋" w:hAnsi="仿宋" w:eastAsia="仿宋" w:cs="仿宋"/>
          <w:b/>
          <w:bCs/>
          <w:sz w:val="28"/>
          <w:szCs w:val="28"/>
        </w:rPr>
        <w:t>若有未列出设备，与本运维服务相关均在维护范围。</w:t>
      </w:r>
    </w:p>
    <w:p w14:paraId="65F317DC">
      <w:pPr>
        <w:spacing w:line="500" w:lineRule="exact"/>
        <w:rPr>
          <w:rFonts w:ascii="仿宋" w:hAnsi="仿宋" w:eastAsia="仿宋" w:cs="仿宋"/>
          <w:b/>
          <w:sz w:val="28"/>
          <w:szCs w:val="28"/>
        </w:rPr>
      </w:pPr>
      <w:r>
        <w:rPr>
          <w:rFonts w:hint="eastAsia" w:ascii="仿宋" w:hAnsi="仿宋" w:eastAsia="仿宋" w:cs="仿宋"/>
          <w:b/>
          <w:sz w:val="28"/>
          <w:szCs w:val="28"/>
        </w:rPr>
        <w:t>机房维护：</w:t>
      </w:r>
    </w:p>
    <w:p w14:paraId="15183BC4">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1、配合部署在机房内的业务系统的维护。 </w:t>
      </w:r>
    </w:p>
    <w:p w14:paraId="46738D23">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2、硬件维护：维护机房内的所有网络设备、安全设备，服务器、存储设备应检查硬盘和电源等健康情况，及时报告并处理各类硬件故障。若产生硬件维修成本，具体费用另行协商。 </w:t>
      </w:r>
    </w:p>
    <w:p w14:paraId="17D45B6E">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3、第三方单位入驻机房施工时的全程看护及配合。</w:t>
      </w:r>
    </w:p>
    <w:p w14:paraId="203B2E1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4、服务期内新增的硬件均列入维护范围。</w:t>
      </w:r>
    </w:p>
    <w:p w14:paraId="4F086B73">
      <w:pPr>
        <w:spacing w:line="500" w:lineRule="exact"/>
        <w:ind w:firstLine="560" w:firstLineChars="200"/>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F668B2"/>
    <w:multiLevelType w:val="multilevel"/>
    <w:tmpl w:val="2AF668B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066449C"/>
    <w:multiLevelType w:val="singleLevel"/>
    <w:tmpl w:val="7066449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yYTViODEzMzJmZDQzOWYwNjJkMDNhYzM5MWZkOTIifQ=="/>
  </w:docVars>
  <w:rsids>
    <w:rsidRoot w:val="00E420D3"/>
    <w:rsid w:val="0000621C"/>
    <w:rsid w:val="00030266"/>
    <w:rsid w:val="00042943"/>
    <w:rsid w:val="000827EC"/>
    <w:rsid w:val="00103846"/>
    <w:rsid w:val="00247C66"/>
    <w:rsid w:val="002B5D92"/>
    <w:rsid w:val="002C36B3"/>
    <w:rsid w:val="003000A4"/>
    <w:rsid w:val="003B5DF1"/>
    <w:rsid w:val="003E0013"/>
    <w:rsid w:val="0040136F"/>
    <w:rsid w:val="00416E17"/>
    <w:rsid w:val="004A3932"/>
    <w:rsid w:val="00545051"/>
    <w:rsid w:val="00554D15"/>
    <w:rsid w:val="00557A2C"/>
    <w:rsid w:val="005B5F8B"/>
    <w:rsid w:val="006D46FD"/>
    <w:rsid w:val="006E56FD"/>
    <w:rsid w:val="006F7F09"/>
    <w:rsid w:val="00726008"/>
    <w:rsid w:val="00742B32"/>
    <w:rsid w:val="00753A0A"/>
    <w:rsid w:val="00792702"/>
    <w:rsid w:val="007A7E49"/>
    <w:rsid w:val="007C1E3B"/>
    <w:rsid w:val="007F1CC9"/>
    <w:rsid w:val="008D4F57"/>
    <w:rsid w:val="009026AF"/>
    <w:rsid w:val="00911184"/>
    <w:rsid w:val="009650E7"/>
    <w:rsid w:val="00A34226"/>
    <w:rsid w:val="00AA3DDE"/>
    <w:rsid w:val="00BB58C4"/>
    <w:rsid w:val="00C3028B"/>
    <w:rsid w:val="00D67C28"/>
    <w:rsid w:val="00E10D5C"/>
    <w:rsid w:val="00E27F90"/>
    <w:rsid w:val="00E40D83"/>
    <w:rsid w:val="00E420D3"/>
    <w:rsid w:val="00F3064A"/>
    <w:rsid w:val="00F67C9D"/>
    <w:rsid w:val="05444EC4"/>
    <w:rsid w:val="0F094A29"/>
    <w:rsid w:val="16CD5BE6"/>
    <w:rsid w:val="17437DDB"/>
    <w:rsid w:val="1AF90915"/>
    <w:rsid w:val="1B216B4E"/>
    <w:rsid w:val="1BEB2E4F"/>
    <w:rsid w:val="1EB9747B"/>
    <w:rsid w:val="26A7195D"/>
    <w:rsid w:val="350E3B42"/>
    <w:rsid w:val="38B74B99"/>
    <w:rsid w:val="412B5137"/>
    <w:rsid w:val="44507CD3"/>
    <w:rsid w:val="49C83E68"/>
    <w:rsid w:val="5777697C"/>
    <w:rsid w:val="595D1D47"/>
    <w:rsid w:val="5EE65064"/>
    <w:rsid w:val="632F0AFA"/>
    <w:rsid w:val="633E3D2B"/>
    <w:rsid w:val="641E75E2"/>
    <w:rsid w:val="6A2A4582"/>
    <w:rsid w:val="70CE4FD6"/>
    <w:rsid w:val="78AA6EDD"/>
    <w:rsid w:val="7A8F0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font11"/>
    <w:qFormat/>
    <w:uiPriority w:val="0"/>
    <w:rPr>
      <w:rFonts w:hint="eastAsia" w:ascii="宋体" w:hAnsi="宋体" w:eastAsia="宋体" w:cs="宋体"/>
      <w:color w:val="000000"/>
      <w:sz w:val="22"/>
      <w:szCs w:val="22"/>
      <w:u w:val="none"/>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1224</Words>
  <Characters>1289</Characters>
  <Lines>23</Lines>
  <Paragraphs>6</Paragraphs>
  <TotalTime>46</TotalTime>
  <ScaleCrop>false</ScaleCrop>
  <LinksUpToDate>false</LinksUpToDate>
  <CharactersWithSpaces>1296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2023-03-01T11:56:00Z</dcterms:created>
  <dc:creator>Administrator</dc:creator>
  <cp:lastModifiedBy>WPS_1568880815</cp:lastModifiedBy>
  <cp:lastPrinted>2025-08-28T01:14:00Z</cp:lastPrinted>
  <dcterms:modified xsi:type="dcterms:W3CDTF">2025-08-29T01:09:12Z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19D0F5B399D34C12A771E4B74573B1EF_13</vt:lpwstr>
  </property>
  <property fmtid="{D5CDD505-2E9C-101B-9397-08002B2CF9AE}" pid="4" name="KSOTemplateDocerSaveRecord">
    <vt:lpwstr>eyJoZGlkIjoiYjUyYTViODEzMzJmZDQzOWYwNjJkMDNhYzM5MWZkOTIiLCJ1c2VySWQiOiI2Njc2Mzk2MDcifQ==</vt:lpwstr>
  </property>
</Properties>
</file>